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63835" w14:textId="66F240A4" w:rsidR="00B94985" w:rsidRDefault="00B94985" w:rsidP="00B94985">
      <w:pPr>
        <w:rPr>
          <w:rFonts w:ascii="Times New Roman" w:eastAsia="Calibri" w:hAnsi="Times New Roman" w:cs="Times New Roman"/>
          <w:color w:val="000000" w:themeColor="text1"/>
          <w:kern w:val="2"/>
          <w:sz w:val="24"/>
          <w:szCs w:val="24"/>
          <w:lang w:eastAsia="hr-HR"/>
        </w:rPr>
      </w:pPr>
      <w:r>
        <w:rPr>
          <w:noProof/>
        </w:rPr>
        <w:drawing>
          <wp:anchor distT="0" distB="0" distL="114300" distR="114300" simplePos="0" relativeHeight="251658240" behindDoc="1" locked="0" layoutInCell="1" allowOverlap="1" wp14:anchorId="76A6C564" wp14:editId="12E175E7">
            <wp:simplePos x="0" y="0"/>
            <wp:positionH relativeFrom="margin">
              <wp:align>center</wp:align>
            </wp:positionH>
            <wp:positionV relativeFrom="paragraph">
              <wp:posOffset>0</wp:posOffset>
            </wp:positionV>
            <wp:extent cx="1901825" cy="666750"/>
            <wp:effectExtent l="0" t="0" r="3175" b="0"/>
            <wp:wrapTight wrapText="bothSides">
              <wp:wrapPolygon edited="0">
                <wp:start x="0" y="0"/>
                <wp:lineTo x="0" y="13577"/>
                <wp:lineTo x="865" y="19749"/>
                <wp:lineTo x="1298" y="20983"/>
                <wp:lineTo x="7789" y="20983"/>
                <wp:lineTo x="21420" y="17897"/>
                <wp:lineTo x="21420" y="4320"/>
                <wp:lineTo x="16011" y="0"/>
                <wp:lineTo x="0" y="0"/>
              </wp:wrapPolygon>
            </wp:wrapTight>
            <wp:docPr id="1225619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58920" name="Picture 196958920"/>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01825" cy="666750"/>
                    </a:xfrm>
                    <a:prstGeom prst="rect">
                      <a:avLst/>
                    </a:prstGeom>
                  </pic:spPr>
                </pic:pic>
              </a:graphicData>
            </a:graphic>
            <wp14:sizeRelH relativeFrom="margin">
              <wp14:pctWidth>0</wp14:pctWidth>
            </wp14:sizeRelH>
            <wp14:sizeRelV relativeFrom="margin">
              <wp14:pctHeight>0</wp14:pctHeight>
            </wp14:sizeRelV>
          </wp:anchor>
        </w:drawing>
      </w:r>
    </w:p>
    <w:p w14:paraId="4D4D4DE1" w14:textId="19653077" w:rsidR="00B94985" w:rsidRDefault="00B94985" w:rsidP="00B94985">
      <w:pPr>
        <w:rPr>
          <w:rFonts w:ascii="Times New Roman" w:eastAsia="Calibri" w:hAnsi="Times New Roman" w:cs="Times New Roman"/>
          <w:color w:val="000000" w:themeColor="text1"/>
          <w:kern w:val="2"/>
          <w:sz w:val="24"/>
          <w:szCs w:val="24"/>
          <w:lang w:eastAsia="hr-HR"/>
        </w:rPr>
      </w:pPr>
    </w:p>
    <w:p w14:paraId="1AC7E552" w14:textId="77777777" w:rsidR="00B94985" w:rsidRDefault="00B94985" w:rsidP="00B94985">
      <w:pPr>
        <w:rPr>
          <w:rFonts w:ascii="Times New Roman" w:eastAsia="Calibri" w:hAnsi="Times New Roman" w:cs="Times New Roman"/>
          <w:color w:val="000000" w:themeColor="text1"/>
          <w:kern w:val="2"/>
          <w:sz w:val="24"/>
          <w:szCs w:val="24"/>
          <w:lang w:eastAsia="hr-HR"/>
        </w:rPr>
      </w:pPr>
    </w:p>
    <w:p w14:paraId="1FF32A69" w14:textId="77777777" w:rsidR="00B94985" w:rsidRDefault="00B94985" w:rsidP="00B94985">
      <w:pPr>
        <w:rPr>
          <w:rFonts w:ascii="Times New Roman" w:eastAsia="Calibri" w:hAnsi="Times New Roman" w:cs="Times New Roman"/>
          <w:color w:val="000000" w:themeColor="text1"/>
          <w:kern w:val="2"/>
          <w:sz w:val="24"/>
          <w:szCs w:val="24"/>
          <w:lang w:eastAsia="hr-HR"/>
        </w:rPr>
      </w:pPr>
    </w:p>
    <w:p w14:paraId="211A2FD5" w14:textId="77777777" w:rsidR="00B94985" w:rsidRDefault="00B94985" w:rsidP="00B94985">
      <w:pPr>
        <w:rPr>
          <w:rFonts w:ascii="Times New Roman" w:eastAsia="Calibri" w:hAnsi="Times New Roman" w:cs="Times New Roman"/>
          <w:color w:val="000000" w:themeColor="text1"/>
          <w:kern w:val="2"/>
          <w:sz w:val="24"/>
          <w:szCs w:val="24"/>
          <w:lang w:eastAsia="hr-HR"/>
        </w:rPr>
      </w:pPr>
    </w:p>
    <w:p w14:paraId="7FDEF049" w14:textId="77777777" w:rsidR="00B94985" w:rsidRDefault="00B94985" w:rsidP="00B94985">
      <w:pPr>
        <w:rPr>
          <w:rFonts w:ascii="Times New Roman" w:eastAsia="Calibri" w:hAnsi="Times New Roman" w:cs="Times New Roman"/>
          <w:color w:val="000000" w:themeColor="text1"/>
          <w:kern w:val="2"/>
          <w:sz w:val="24"/>
          <w:szCs w:val="24"/>
          <w:lang w:eastAsia="hr-HR"/>
        </w:rPr>
      </w:pPr>
    </w:p>
    <w:p w14:paraId="0A932EF7" w14:textId="77777777" w:rsidR="00B94985" w:rsidRDefault="00B94985" w:rsidP="00B94985">
      <w:pPr>
        <w:rPr>
          <w:rFonts w:ascii="Times New Roman" w:eastAsia="Calibri" w:hAnsi="Times New Roman" w:cs="Times New Roman"/>
          <w:color w:val="000000" w:themeColor="text1"/>
          <w:kern w:val="2"/>
          <w:sz w:val="24"/>
          <w:szCs w:val="24"/>
          <w:lang w:eastAsia="hr-HR"/>
        </w:rPr>
      </w:pPr>
    </w:p>
    <w:p w14:paraId="2596FEA5" w14:textId="77777777" w:rsidR="00B94985" w:rsidRDefault="00B94985" w:rsidP="00B94985">
      <w:pPr>
        <w:rPr>
          <w:rFonts w:ascii="Times New Roman" w:eastAsia="Calibri" w:hAnsi="Times New Roman" w:cs="Times New Roman"/>
          <w:color w:val="000000" w:themeColor="text1"/>
          <w:kern w:val="2"/>
          <w:sz w:val="24"/>
          <w:szCs w:val="24"/>
          <w:lang w:eastAsia="hr-HR"/>
        </w:rPr>
      </w:pPr>
    </w:p>
    <w:p w14:paraId="347C42DC" w14:textId="77777777" w:rsidR="00B94985" w:rsidRDefault="00B94985" w:rsidP="00B94985">
      <w:pPr>
        <w:rPr>
          <w:rFonts w:ascii="Times New Roman" w:eastAsia="Calibri" w:hAnsi="Times New Roman" w:cs="Times New Roman"/>
          <w:color w:val="000000" w:themeColor="text1"/>
          <w:kern w:val="2"/>
          <w:sz w:val="32"/>
          <w:szCs w:val="32"/>
          <w:lang w:eastAsia="hr-HR"/>
        </w:rPr>
      </w:pPr>
    </w:p>
    <w:p w14:paraId="76A07AB6" w14:textId="77777777" w:rsidR="00B94985" w:rsidRDefault="00B94985" w:rsidP="00B94985">
      <w:pPr>
        <w:rPr>
          <w:rFonts w:ascii="Times New Roman" w:eastAsia="Calibri" w:hAnsi="Times New Roman" w:cs="Times New Roman"/>
          <w:color w:val="000000" w:themeColor="text1"/>
          <w:kern w:val="2"/>
          <w:sz w:val="32"/>
          <w:szCs w:val="32"/>
          <w:lang w:eastAsia="hr-HR"/>
        </w:rPr>
      </w:pPr>
    </w:p>
    <w:p w14:paraId="1305E372" w14:textId="77777777" w:rsidR="00B94985" w:rsidRDefault="00B94985" w:rsidP="00B94985">
      <w:pPr>
        <w:rPr>
          <w:rFonts w:ascii="Times New Roman" w:eastAsia="Calibri" w:hAnsi="Times New Roman" w:cs="Times New Roman"/>
          <w:color w:val="000000" w:themeColor="text1"/>
          <w:kern w:val="2"/>
          <w:sz w:val="32"/>
          <w:szCs w:val="32"/>
          <w:lang w:eastAsia="hr-HR"/>
        </w:rPr>
      </w:pPr>
    </w:p>
    <w:p w14:paraId="04FE09FB" w14:textId="77777777" w:rsidR="00B94985" w:rsidRDefault="00B94985" w:rsidP="00B94985">
      <w:pPr>
        <w:rPr>
          <w:rFonts w:ascii="Times New Roman" w:eastAsia="Calibri" w:hAnsi="Times New Roman" w:cs="Times New Roman"/>
          <w:color w:val="000000" w:themeColor="text1"/>
          <w:kern w:val="2"/>
          <w:sz w:val="32"/>
          <w:szCs w:val="32"/>
          <w:lang w:eastAsia="hr-HR"/>
        </w:rPr>
      </w:pPr>
    </w:p>
    <w:p w14:paraId="219E3AA2" w14:textId="77777777" w:rsidR="00B94985" w:rsidRDefault="00B94985" w:rsidP="00B94985">
      <w:pPr>
        <w:rPr>
          <w:rFonts w:ascii="Times New Roman" w:eastAsia="Calibri" w:hAnsi="Times New Roman" w:cs="Times New Roman"/>
          <w:color w:val="000000" w:themeColor="text1"/>
          <w:kern w:val="2"/>
          <w:sz w:val="32"/>
          <w:szCs w:val="32"/>
          <w:lang w:eastAsia="hr-HR"/>
        </w:rPr>
      </w:pPr>
    </w:p>
    <w:p w14:paraId="71165FA9" w14:textId="77777777" w:rsidR="00B94985" w:rsidRDefault="00B94985" w:rsidP="00B94985">
      <w:pPr>
        <w:rPr>
          <w:rFonts w:ascii="Times New Roman" w:eastAsia="Calibri" w:hAnsi="Times New Roman" w:cs="Times New Roman"/>
          <w:color w:val="000000" w:themeColor="text1"/>
          <w:kern w:val="2"/>
          <w:sz w:val="32"/>
          <w:szCs w:val="32"/>
          <w:lang w:eastAsia="hr-HR"/>
        </w:rPr>
      </w:pPr>
    </w:p>
    <w:p w14:paraId="065E3162" w14:textId="4E3C0EF3" w:rsidR="00B94985" w:rsidRPr="00B94985" w:rsidRDefault="00B94985" w:rsidP="00B94985">
      <w:pPr>
        <w:jc w:val="center"/>
        <w:rPr>
          <w:rFonts w:ascii="Times New Roman" w:eastAsia="Calibri" w:hAnsi="Times New Roman" w:cs="Times New Roman"/>
          <w:b/>
          <w:bCs/>
          <w:color w:val="000000" w:themeColor="text1"/>
          <w:kern w:val="2"/>
          <w:sz w:val="32"/>
          <w:szCs w:val="32"/>
          <w:lang w:eastAsia="hr-HR"/>
        </w:rPr>
      </w:pPr>
      <w:r w:rsidRPr="00B94985">
        <w:rPr>
          <w:rFonts w:ascii="Times New Roman" w:eastAsia="Calibri" w:hAnsi="Times New Roman" w:cs="Times New Roman"/>
          <w:b/>
          <w:bCs/>
          <w:color w:val="000000" w:themeColor="text1"/>
          <w:kern w:val="2"/>
          <w:sz w:val="32"/>
          <w:szCs w:val="32"/>
          <w:lang w:eastAsia="hr-HR"/>
        </w:rPr>
        <w:t>PRAVILNIK O JEDNOSTAVNOJ NABAVI</w:t>
      </w:r>
    </w:p>
    <w:p w14:paraId="1B4F7E0A" w14:textId="77777777" w:rsidR="00B94985" w:rsidRDefault="00B94985" w:rsidP="00B94985">
      <w:pPr>
        <w:rPr>
          <w:rFonts w:ascii="Times New Roman" w:eastAsia="Calibri" w:hAnsi="Times New Roman" w:cs="Times New Roman"/>
          <w:color w:val="000000" w:themeColor="text1"/>
          <w:kern w:val="2"/>
          <w:sz w:val="24"/>
          <w:szCs w:val="24"/>
          <w:lang w:eastAsia="hr-HR"/>
        </w:rPr>
      </w:pPr>
    </w:p>
    <w:p w14:paraId="2F244E5F" w14:textId="77777777" w:rsidR="00B94985" w:rsidRDefault="00B94985" w:rsidP="00B94985">
      <w:pPr>
        <w:rPr>
          <w:rFonts w:ascii="Times New Roman" w:eastAsia="Calibri" w:hAnsi="Times New Roman" w:cs="Times New Roman"/>
          <w:color w:val="000000" w:themeColor="text1"/>
          <w:kern w:val="2"/>
          <w:sz w:val="24"/>
          <w:szCs w:val="24"/>
          <w:lang w:eastAsia="hr-HR"/>
        </w:rPr>
      </w:pPr>
    </w:p>
    <w:p w14:paraId="78335991" w14:textId="77777777" w:rsidR="00B94985" w:rsidRDefault="00B94985" w:rsidP="00B94985">
      <w:pPr>
        <w:rPr>
          <w:rFonts w:ascii="Times New Roman" w:eastAsia="Calibri" w:hAnsi="Times New Roman" w:cs="Times New Roman"/>
          <w:color w:val="000000" w:themeColor="text1"/>
          <w:kern w:val="2"/>
          <w:sz w:val="24"/>
          <w:szCs w:val="24"/>
          <w:lang w:eastAsia="hr-HR"/>
        </w:rPr>
      </w:pPr>
    </w:p>
    <w:p w14:paraId="4F904F59" w14:textId="77777777" w:rsidR="00B94985" w:rsidRDefault="00B94985" w:rsidP="00B94985">
      <w:pPr>
        <w:rPr>
          <w:rFonts w:ascii="Times New Roman" w:eastAsia="Calibri" w:hAnsi="Times New Roman" w:cs="Times New Roman"/>
          <w:color w:val="000000" w:themeColor="text1"/>
          <w:kern w:val="2"/>
          <w:sz w:val="24"/>
          <w:szCs w:val="24"/>
          <w:lang w:eastAsia="hr-HR"/>
        </w:rPr>
      </w:pPr>
    </w:p>
    <w:p w14:paraId="4B23F779" w14:textId="77777777" w:rsidR="00B94985" w:rsidRDefault="00B94985" w:rsidP="00B94985">
      <w:pPr>
        <w:rPr>
          <w:rFonts w:ascii="Times New Roman" w:eastAsia="Calibri" w:hAnsi="Times New Roman" w:cs="Times New Roman"/>
          <w:color w:val="000000" w:themeColor="text1"/>
          <w:kern w:val="2"/>
          <w:sz w:val="24"/>
          <w:szCs w:val="24"/>
          <w:lang w:eastAsia="hr-HR"/>
        </w:rPr>
      </w:pPr>
    </w:p>
    <w:p w14:paraId="665D29B9" w14:textId="77777777" w:rsidR="00B94985" w:rsidRDefault="00B94985" w:rsidP="00B94985">
      <w:pPr>
        <w:rPr>
          <w:rFonts w:ascii="Times New Roman" w:eastAsia="Calibri" w:hAnsi="Times New Roman" w:cs="Times New Roman"/>
          <w:color w:val="000000" w:themeColor="text1"/>
          <w:kern w:val="2"/>
          <w:sz w:val="24"/>
          <w:szCs w:val="24"/>
          <w:lang w:eastAsia="hr-HR"/>
        </w:rPr>
      </w:pPr>
    </w:p>
    <w:p w14:paraId="41D3734D" w14:textId="77777777" w:rsidR="00B94985" w:rsidRDefault="00B94985" w:rsidP="00B94985">
      <w:pPr>
        <w:rPr>
          <w:rFonts w:ascii="Times New Roman" w:eastAsia="Calibri" w:hAnsi="Times New Roman" w:cs="Times New Roman"/>
          <w:color w:val="000000" w:themeColor="text1"/>
          <w:kern w:val="2"/>
          <w:sz w:val="24"/>
          <w:szCs w:val="24"/>
          <w:lang w:eastAsia="hr-HR"/>
        </w:rPr>
      </w:pPr>
    </w:p>
    <w:p w14:paraId="271C9C77" w14:textId="77777777" w:rsidR="00B94985" w:rsidRDefault="00B94985" w:rsidP="00B94985">
      <w:pPr>
        <w:rPr>
          <w:rFonts w:ascii="Times New Roman" w:eastAsia="Calibri" w:hAnsi="Times New Roman" w:cs="Times New Roman"/>
          <w:color w:val="000000" w:themeColor="text1"/>
          <w:kern w:val="2"/>
          <w:sz w:val="24"/>
          <w:szCs w:val="24"/>
          <w:lang w:eastAsia="hr-HR"/>
        </w:rPr>
      </w:pPr>
    </w:p>
    <w:p w14:paraId="3798C3D7" w14:textId="77777777" w:rsidR="00B94985" w:rsidRDefault="00B94985" w:rsidP="00B94985">
      <w:pPr>
        <w:rPr>
          <w:rFonts w:ascii="Times New Roman" w:eastAsia="Calibri" w:hAnsi="Times New Roman" w:cs="Times New Roman"/>
          <w:color w:val="000000" w:themeColor="text1"/>
          <w:kern w:val="2"/>
          <w:sz w:val="24"/>
          <w:szCs w:val="24"/>
          <w:lang w:eastAsia="hr-HR"/>
        </w:rPr>
      </w:pPr>
    </w:p>
    <w:p w14:paraId="136C46B7" w14:textId="77777777" w:rsidR="00B94985" w:rsidRDefault="00B94985" w:rsidP="00B94985">
      <w:pPr>
        <w:rPr>
          <w:rFonts w:ascii="Times New Roman" w:eastAsia="Calibri" w:hAnsi="Times New Roman" w:cs="Times New Roman"/>
          <w:color w:val="000000" w:themeColor="text1"/>
          <w:kern w:val="2"/>
          <w:sz w:val="24"/>
          <w:szCs w:val="24"/>
          <w:lang w:eastAsia="hr-HR"/>
        </w:rPr>
      </w:pPr>
    </w:p>
    <w:p w14:paraId="57EA37D9" w14:textId="77777777" w:rsidR="00B94985" w:rsidRDefault="00B94985" w:rsidP="00B94985">
      <w:pPr>
        <w:rPr>
          <w:rFonts w:ascii="Times New Roman" w:eastAsia="Calibri" w:hAnsi="Times New Roman" w:cs="Times New Roman"/>
          <w:color w:val="000000" w:themeColor="text1"/>
          <w:kern w:val="2"/>
          <w:sz w:val="24"/>
          <w:szCs w:val="24"/>
          <w:lang w:eastAsia="hr-HR"/>
        </w:rPr>
      </w:pPr>
    </w:p>
    <w:p w14:paraId="60579538" w14:textId="77777777" w:rsidR="00B94985" w:rsidRDefault="00B94985" w:rsidP="00B94985">
      <w:pPr>
        <w:jc w:val="center"/>
        <w:rPr>
          <w:rFonts w:ascii="Times New Roman" w:eastAsia="Calibri" w:hAnsi="Times New Roman" w:cs="Times New Roman"/>
          <w:color w:val="000000" w:themeColor="text1"/>
          <w:kern w:val="2"/>
          <w:sz w:val="24"/>
          <w:szCs w:val="24"/>
          <w:lang w:eastAsia="hr-HR"/>
        </w:rPr>
      </w:pPr>
    </w:p>
    <w:p w14:paraId="1592DF5F" w14:textId="77777777" w:rsidR="00B94985" w:rsidRDefault="00B94985" w:rsidP="00B94985">
      <w:pPr>
        <w:jc w:val="center"/>
        <w:rPr>
          <w:rFonts w:ascii="Times New Roman" w:eastAsia="Calibri" w:hAnsi="Times New Roman" w:cs="Times New Roman"/>
          <w:color w:val="000000" w:themeColor="text1"/>
          <w:kern w:val="2"/>
          <w:sz w:val="24"/>
          <w:szCs w:val="24"/>
          <w:lang w:eastAsia="hr-HR"/>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95265E" w14:paraId="1E5D83E4" w14:textId="77777777" w:rsidTr="0095265E">
        <w:tc>
          <w:tcPr>
            <w:tcW w:w="9062" w:type="dxa"/>
          </w:tcPr>
          <w:p w14:paraId="260163C7" w14:textId="568A0945" w:rsidR="0095265E" w:rsidRDefault="0095265E" w:rsidP="0095265E">
            <w:pPr>
              <w:jc w:val="center"/>
              <w:rPr>
                <w:rFonts w:ascii="Times New Roman" w:eastAsia="Calibri" w:hAnsi="Times New Roman" w:cs="Times New Roman"/>
                <w:color w:val="000000" w:themeColor="text1"/>
                <w:kern w:val="2"/>
                <w:sz w:val="24"/>
                <w:szCs w:val="24"/>
                <w:lang w:eastAsia="hr-HR"/>
              </w:rPr>
            </w:pPr>
            <w:r>
              <w:rPr>
                <w:rFonts w:ascii="Times New Roman" w:eastAsia="Calibri" w:hAnsi="Times New Roman" w:cs="Times New Roman"/>
                <w:color w:val="000000" w:themeColor="text1"/>
                <w:kern w:val="2"/>
                <w:sz w:val="24"/>
                <w:szCs w:val="24"/>
                <w:lang w:eastAsia="hr-HR"/>
              </w:rPr>
              <w:t xml:space="preserve">Vela Učka, </w:t>
            </w:r>
            <w:r w:rsidR="00632219">
              <w:rPr>
                <w:rFonts w:ascii="Times New Roman" w:eastAsia="Calibri" w:hAnsi="Times New Roman" w:cs="Times New Roman"/>
                <w:color w:val="000000" w:themeColor="text1"/>
                <w:kern w:val="2"/>
                <w:sz w:val="24"/>
                <w:szCs w:val="24"/>
                <w:lang w:eastAsia="hr-HR"/>
              </w:rPr>
              <w:t>kolovoz</w:t>
            </w:r>
            <w:r>
              <w:rPr>
                <w:rFonts w:ascii="Times New Roman" w:eastAsia="Calibri" w:hAnsi="Times New Roman" w:cs="Times New Roman"/>
                <w:color w:val="000000" w:themeColor="text1"/>
                <w:kern w:val="2"/>
                <w:sz w:val="24"/>
                <w:szCs w:val="24"/>
                <w:lang w:eastAsia="hr-HR"/>
              </w:rPr>
              <w:t xml:space="preserve"> 2026</w:t>
            </w:r>
          </w:p>
        </w:tc>
      </w:tr>
    </w:tbl>
    <w:p w14:paraId="22C6BDFF" w14:textId="77777777" w:rsidR="0095265E" w:rsidRDefault="0095265E" w:rsidP="0095265E">
      <w:pPr>
        <w:jc w:val="both"/>
        <w:rPr>
          <w:rFonts w:ascii="Times New Roman" w:eastAsia="Calibri" w:hAnsi="Times New Roman" w:cs="Times New Roman"/>
          <w:color w:val="000000" w:themeColor="text1"/>
          <w:kern w:val="2"/>
          <w:sz w:val="24"/>
          <w:szCs w:val="24"/>
          <w:lang w:eastAsia="hr-HR"/>
        </w:rPr>
        <w:sectPr w:rsidR="0095265E" w:rsidSect="0095265E">
          <w:footerReference w:type="default" r:id="rId8"/>
          <w:pgSz w:w="11906" w:h="16838"/>
          <w:pgMar w:top="1417" w:right="1417" w:bottom="1417" w:left="1417" w:header="708" w:footer="708" w:gutter="0"/>
          <w:pgNumType w:start="1"/>
          <w:cols w:space="708"/>
          <w:docGrid w:linePitch="360"/>
        </w:sectPr>
      </w:pPr>
    </w:p>
    <w:p w14:paraId="35B66015" w14:textId="39E3D072" w:rsidR="005C6121" w:rsidRPr="005C6121" w:rsidRDefault="005C6121" w:rsidP="005C6121">
      <w:pPr>
        <w:jc w:val="right"/>
        <w:rPr>
          <w:rFonts w:ascii="Times New Roman" w:eastAsia="Calibri" w:hAnsi="Times New Roman" w:cs="Times New Roman"/>
          <w:b/>
          <w:bCs/>
          <w:color w:val="000000" w:themeColor="text1"/>
          <w:kern w:val="2"/>
          <w:sz w:val="24"/>
          <w:szCs w:val="24"/>
          <w:lang w:eastAsia="hr-HR"/>
        </w:rPr>
      </w:pPr>
      <w:r w:rsidRPr="005C6121">
        <w:rPr>
          <w:rFonts w:ascii="Times New Roman" w:eastAsia="Calibri" w:hAnsi="Times New Roman" w:cs="Times New Roman"/>
          <w:b/>
          <w:bCs/>
          <w:color w:val="000000" w:themeColor="text1"/>
          <w:kern w:val="2"/>
          <w:sz w:val="24"/>
          <w:szCs w:val="24"/>
          <w:lang w:eastAsia="hr-HR"/>
        </w:rPr>
        <w:lastRenderedPageBreak/>
        <w:t>- Prijedlog -</w:t>
      </w:r>
    </w:p>
    <w:p w14:paraId="6ACEC425" w14:textId="468349E3" w:rsidR="00B94985" w:rsidRPr="0095265E" w:rsidRDefault="00B94985" w:rsidP="0095265E">
      <w:pPr>
        <w:jc w:val="both"/>
      </w:pPr>
      <w:r w:rsidRPr="0000655F">
        <w:rPr>
          <w:rFonts w:ascii="Times New Roman" w:eastAsia="Calibri" w:hAnsi="Times New Roman" w:cs="Times New Roman"/>
          <w:color w:val="000000" w:themeColor="text1"/>
          <w:kern w:val="2"/>
          <w:sz w:val="24"/>
          <w:szCs w:val="24"/>
          <w:lang w:eastAsia="hr-HR"/>
        </w:rPr>
        <w:t>Na temelju članka 15. stavka 2. Zakona o javnoj nabavi (NN broj 120/16, 114/22 i 48/26) i članka 40. stavka 2. te članka 21. stavka 2. Statuta Javne ustanove Park prirode Učka (KLASA: 012-03/14-01/01; URBROJ:2156/02-06-07/01-14-4), te izmjena i dopuna Statuta (KLASA: 007-01/25-01/01; URBROJ:2157-3-6-07-25-5) Javne ustanove Park prirode Učka, Upravno vijeće Javne ustanove Park prirode Učka donosi</w:t>
      </w:r>
      <w:r w:rsidRPr="0000655F">
        <w:rPr>
          <w:color w:val="000000" w:themeColor="text1"/>
        </w:rPr>
        <w:t xml:space="preserve"> </w:t>
      </w:r>
      <w:r w:rsidRPr="0000655F">
        <w:rPr>
          <w:rFonts w:ascii="Times New Roman" w:eastAsia="Calibri" w:hAnsi="Times New Roman" w:cs="Times New Roman"/>
          <w:color w:val="000000" w:themeColor="text1"/>
          <w:kern w:val="2"/>
          <w:sz w:val="24"/>
          <w:szCs w:val="24"/>
          <w:lang w:eastAsia="hr-HR"/>
        </w:rPr>
        <w:t>sljedeći:</w:t>
      </w:r>
    </w:p>
    <w:p w14:paraId="19479E61" w14:textId="77777777" w:rsidR="00B94985" w:rsidRPr="00493E13" w:rsidRDefault="00B94985" w:rsidP="00B94985">
      <w:pPr>
        <w:spacing w:after="120" w:line="276" w:lineRule="auto"/>
        <w:ind w:left="59"/>
        <w:jc w:val="center"/>
        <w:rPr>
          <w:rFonts w:ascii="Times New Roman" w:eastAsia="Calibri" w:hAnsi="Times New Roman" w:cs="Times New Roman"/>
          <w:b/>
          <w:color w:val="000000"/>
          <w:kern w:val="2"/>
          <w:sz w:val="24"/>
          <w:szCs w:val="24"/>
          <w:lang w:eastAsia="hr-HR"/>
        </w:rPr>
      </w:pPr>
      <w:r w:rsidRPr="00493E13">
        <w:rPr>
          <w:rFonts w:ascii="Times New Roman" w:eastAsia="Calibri" w:hAnsi="Times New Roman" w:cs="Times New Roman"/>
          <w:b/>
          <w:color w:val="000000"/>
          <w:kern w:val="2"/>
          <w:sz w:val="24"/>
          <w:szCs w:val="24"/>
          <w:lang w:eastAsia="hr-HR"/>
        </w:rPr>
        <w:t xml:space="preserve">PRAVILNIK </w:t>
      </w:r>
    </w:p>
    <w:p w14:paraId="6B93A81B" w14:textId="77777777" w:rsidR="00B94985" w:rsidRPr="00A25EA0" w:rsidRDefault="00B94985" w:rsidP="00B94985">
      <w:pPr>
        <w:spacing w:after="240" w:line="276" w:lineRule="auto"/>
        <w:ind w:left="57"/>
        <w:jc w:val="center"/>
        <w:rPr>
          <w:rFonts w:ascii="Times New Roman" w:eastAsia="Calibri" w:hAnsi="Times New Roman" w:cs="Times New Roman"/>
          <w:b/>
          <w:color w:val="000000"/>
          <w:kern w:val="2"/>
          <w:sz w:val="24"/>
          <w:szCs w:val="24"/>
          <w:lang w:eastAsia="hr-HR"/>
        </w:rPr>
      </w:pPr>
      <w:r w:rsidRPr="00493E13">
        <w:rPr>
          <w:rFonts w:ascii="Times New Roman" w:eastAsia="Calibri" w:hAnsi="Times New Roman" w:cs="Times New Roman"/>
          <w:b/>
          <w:color w:val="000000"/>
          <w:kern w:val="2"/>
          <w:sz w:val="24"/>
          <w:szCs w:val="24"/>
          <w:lang w:eastAsia="hr-HR"/>
        </w:rPr>
        <w:t>O JEDNOSTAVNOJ NABAVI</w:t>
      </w:r>
      <w:r w:rsidRPr="00493E13">
        <w:rPr>
          <w:rFonts w:ascii="Times New Roman" w:eastAsia="Calibri" w:hAnsi="Times New Roman" w:cs="Times New Roman"/>
          <w:b/>
          <w:color w:val="0C0C0C"/>
          <w:kern w:val="2"/>
          <w:sz w:val="24"/>
          <w:szCs w:val="24"/>
          <w:lang w:eastAsia="hr-HR"/>
        </w:rPr>
        <w:t xml:space="preserve"> </w:t>
      </w:r>
    </w:p>
    <w:p w14:paraId="1AA50ED8" w14:textId="77777777" w:rsidR="00B94985" w:rsidRPr="00493E13" w:rsidRDefault="00B94985" w:rsidP="00B94985">
      <w:pPr>
        <w:spacing w:after="120" w:line="276" w:lineRule="auto"/>
        <w:ind w:left="17" w:right="6" w:hanging="11"/>
        <w:jc w:val="center"/>
        <w:rPr>
          <w:rFonts w:ascii="Times New Roman" w:eastAsia="Calibri" w:hAnsi="Times New Roman" w:cs="Times New Roman"/>
          <w:color w:val="000000"/>
          <w:kern w:val="2"/>
          <w:sz w:val="24"/>
          <w:szCs w:val="24"/>
          <w:lang w:eastAsia="hr-HR"/>
        </w:rPr>
      </w:pPr>
      <w:r w:rsidRPr="00493E13">
        <w:rPr>
          <w:rFonts w:ascii="Times New Roman" w:eastAsia="Calibri" w:hAnsi="Times New Roman" w:cs="Times New Roman"/>
          <w:b/>
          <w:color w:val="0C0C0C"/>
          <w:kern w:val="2"/>
          <w:sz w:val="24"/>
          <w:szCs w:val="24"/>
          <w:lang w:eastAsia="hr-HR"/>
        </w:rPr>
        <w:t xml:space="preserve">OPĆE ODREDBE  </w:t>
      </w:r>
    </w:p>
    <w:p w14:paraId="493731D6" w14:textId="77777777" w:rsidR="00B94985" w:rsidRPr="00493E13" w:rsidRDefault="00B94985" w:rsidP="00B94985">
      <w:pPr>
        <w:spacing w:after="120" w:line="276" w:lineRule="auto"/>
        <w:ind w:left="17" w:right="1" w:hanging="11"/>
        <w:jc w:val="center"/>
        <w:rPr>
          <w:rFonts w:ascii="Times New Roman" w:eastAsia="Calibri" w:hAnsi="Times New Roman" w:cs="Times New Roman"/>
          <w:color w:val="000000"/>
          <w:kern w:val="2"/>
          <w:sz w:val="24"/>
          <w:szCs w:val="24"/>
          <w:lang w:eastAsia="hr-HR"/>
        </w:rPr>
      </w:pPr>
      <w:r w:rsidRPr="00493E13">
        <w:rPr>
          <w:rFonts w:ascii="Times New Roman" w:eastAsia="Calibri" w:hAnsi="Times New Roman" w:cs="Times New Roman"/>
          <w:b/>
          <w:color w:val="0C0C0C"/>
          <w:kern w:val="2"/>
          <w:sz w:val="24"/>
          <w:szCs w:val="24"/>
          <w:lang w:eastAsia="hr-HR"/>
        </w:rPr>
        <w:t xml:space="preserve">Članak 1. </w:t>
      </w:r>
    </w:p>
    <w:p w14:paraId="657FAF83" w14:textId="77777777" w:rsidR="00B94985" w:rsidRPr="00493E13" w:rsidRDefault="00B94985" w:rsidP="00B94985">
      <w:pPr>
        <w:numPr>
          <w:ilvl w:val="0"/>
          <w:numId w:val="7"/>
        </w:numPr>
        <w:spacing w:after="120" w:line="276" w:lineRule="auto"/>
        <w:ind w:left="0" w:firstLine="0"/>
        <w:jc w:val="both"/>
        <w:rPr>
          <w:rFonts w:ascii="Times New Roman" w:eastAsia="Calibri" w:hAnsi="Times New Roman" w:cs="Times New Roman"/>
          <w:color w:val="000000"/>
          <w:kern w:val="2"/>
          <w:sz w:val="24"/>
          <w:szCs w:val="24"/>
          <w:lang w:eastAsia="hr-HR"/>
        </w:rPr>
      </w:pPr>
      <w:r w:rsidRPr="00493E13">
        <w:rPr>
          <w:rFonts w:ascii="Times New Roman" w:eastAsia="Calibri" w:hAnsi="Times New Roman" w:cs="Times New Roman"/>
          <w:color w:val="000000"/>
          <w:kern w:val="2"/>
          <w:sz w:val="24"/>
          <w:szCs w:val="24"/>
          <w:lang w:eastAsia="hr-HR"/>
        </w:rPr>
        <w:t>Ovim Pravilnikom o jednostavnoj nabavi (dalje u tekstu: Pravilnik) uređuju se načela, pravila, uvjeti i postupci jednostavne nabave za potrebe Javne ustanove „Park prirode Učka“, (u daljnjem tekstu: Naručitelj) te sukob interesa, primjena elektroničkih sredstava komunikacije i pravna zaštita u tim postupcima.</w:t>
      </w:r>
    </w:p>
    <w:p w14:paraId="6E7D2D72" w14:textId="77777777" w:rsidR="00B94985" w:rsidRPr="00493E13" w:rsidRDefault="00B94985" w:rsidP="00B94985">
      <w:pPr>
        <w:numPr>
          <w:ilvl w:val="0"/>
          <w:numId w:val="7"/>
        </w:numPr>
        <w:spacing w:after="120" w:line="276" w:lineRule="auto"/>
        <w:ind w:left="0" w:firstLine="0"/>
        <w:jc w:val="both"/>
        <w:rPr>
          <w:rFonts w:ascii="Times New Roman" w:eastAsia="Calibri" w:hAnsi="Times New Roman" w:cs="Times New Roman"/>
          <w:color w:val="000000"/>
          <w:kern w:val="2"/>
          <w:sz w:val="24"/>
          <w:szCs w:val="24"/>
          <w:lang w:eastAsia="hr-HR"/>
        </w:rPr>
      </w:pPr>
      <w:r w:rsidRPr="00493E13">
        <w:rPr>
          <w:rFonts w:ascii="Times New Roman" w:eastAsia="Calibri" w:hAnsi="Times New Roman" w:cs="Times New Roman"/>
          <w:color w:val="000000"/>
          <w:kern w:val="2"/>
          <w:sz w:val="24"/>
          <w:szCs w:val="24"/>
          <w:lang w:eastAsia="hr-HR"/>
        </w:rPr>
        <w:t>Jednostavna nabava u smislu ovog Pravilnika je nabava čija je procijenjena vrijednost manja od pragova za primjenu propisa kojima se uređuje javna nabava odnosno za predmete nabave čija je procijenjena vrijednost manja od 50.000,00 EUR bez PDV-a za robu i usluge te provedbu projektnih natječaja, odnosno manja od 100.000,00 EUR bez PDV-a za radove.</w:t>
      </w:r>
    </w:p>
    <w:p w14:paraId="53456E17" w14:textId="77777777" w:rsidR="00B94985" w:rsidRPr="00493E13" w:rsidRDefault="00B94985" w:rsidP="00B94985">
      <w:pPr>
        <w:numPr>
          <w:ilvl w:val="0"/>
          <w:numId w:val="7"/>
        </w:numPr>
        <w:spacing w:after="120" w:line="276" w:lineRule="auto"/>
        <w:ind w:left="0" w:firstLine="0"/>
        <w:jc w:val="both"/>
        <w:rPr>
          <w:rFonts w:ascii="Times New Roman" w:eastAsia="Calibri" w:hAnsi="Times New Roman" w:cs="Times New Roman"/>
          <w:color w:val="000000"/>
          <w:kern w:val="2"/>
          <w:sz w:val="24"/>
          <w:szCs w:val="24"/>
          <w:lang w:eastAsia="hr-HR"/>
        </w:rPr>
      </w:pPr>
      <w:r w:rsidRPr="00493E13">
        <w:rPr>
          <w:rFonts w:ascii="Times New Roman" w:eastAsia="Calibri" w:hAnsi="Times New Roman" w:cs="Times New Roman"/>
          <w:color w:val="000000"/>
          <w:kern w:val="2"/>
          <w:sz w:val="24"/>
          <w:szCs w:val="24"/>
          <w:lang w:eastAsia="hr-HR"/>
        </w:rPr>
        <w:t>Izrazi koji se koriste u ovome Pravilniku, a imaju rodno značenje odnose se jednako na muški i ženski rod.</w:t>
      </w:r>
    </w:p>
    <w:p w14:paraId="299D55FA" w14:textId="77777777" w:rsidR="00B94985" w:rsidRPr="00493E13" w:rsidRDefault="00B94985" w:rsidP="00B94985">
      <w:pPr>
        <w:numPr>
          <w:ilvl w:val="0"/>
          <w:numId w:val="7"/>
        </w:numPr>
        <w:spacing w:after="120" w:line="276" w:lineRule="auto"/>
        <w:ind w:left="0" w:firstLine="0"/>
        <w:jc w:val="both"/>
        <w:rPr>
          <w:rFonts w:ascii="Times New Roman" w:eastAsia="Calibri" w:hAnsi="Times New Roman" w:cs="Times New Roman"/>
          <w:color w:val="000000"/>
          <w:kern w:val="2"/>
          <w:sz w:val="24"/>
          <w:szCs w:val="24"/>
          <w:lang w:eastAsia="hr-HR"/>
        </w:rPr>
      </w:pPr>
      <w:r w:rsidRPr="00493E13">
        <w:rPr>
          <w:rFonts w:ascii="Times New Roman" w:eastAsia="Calibri" w:hAnsi="Times New Roman" w:cs="Times New Roman"/>
          <w:color w:val="000000"/>
          <w:kern w:val="2"/>
          <w:sz w:val="24"/>
          <w:szCs w:val="24"/>
          <w:lang w:eastAsia="hr-HR"/>
        </w:rPr>
        <w:t xml:space="preserve">Pojmovi koji nisu posebno definirani ovim Pravilnikom imaju značenje utvrđeno </w:t>
      </w:r>
      <w:r>
        <w:rPr>
          <w:rFonts w:ascii="Times New Roman" w:eastAsia="Calibri" w:hAnsi="Times New Roman" w:cs="Times New Roman"/>
          <w:color w:val="000000"/>
          <w:kern w:val="2"/>
          <w:sz w:val="24"/>
          <w:szCs w:val="24"/>
          <w:lang w:eastAsia="hr-HR"/>
        </w:rPr>
        <w:t>ZJN 2016</w:t>
      </w:r>
      <w:r w:rsidRPr="00493E13">
        <w:rPr>
          <w:rFonts w:ascii="Times New Roman" w:eastAsia="Calibri" w:hAnsi="Times New Roman" w:cs="Times New Roman"/>
          <w:color w:val="000000"/>
          <w:kern w:val="2"/>
          <w:sz w:val="24"/>
          <w:szCs w:val="24"/>
          <w:lang w:eastAsia="hr-HR"/>
        </w:rPr>
        <w:t xml:space="preserve"> i podzakonskim propisima kojima se uređuje područje javne nabave.</w:t>
      </w:r>
    </w:p>
    <w:p w14:paraId="13F827B2" w14:textId="77777777" w:rsidR="00B94985" w:rsidRPr="00ED3F18" w:rsidRDefault="00B94985" w:rsidP="00B94985">
      <w:pPr>
        <w:pStyle w:val="ListParagraph"/>
        <w:numPr>
          <w:ilvl w:val="0"/>
          <w:numId w:val="7"/>
        </w:numPr>
        <w:spacing w:after="240" w:line="276" w:lineRule="auto"/>
        <w:ind w:left="0" w:firstLine="0"/>
        <w:contextualSpacing w:val="0"/>
        <w:rPr>
          <w:rFonts w:ascii="Times New Roman" w:eastAsia="Calibri" w:hAnsi="Times New Roman" w:cs="Times New Roman"/>
          <w:color w:val="000000"/>
          <w:kern w:val="2"/>
          <w:sz w:val="24"/>
          <w:szCs w:val="24"/>
          <w:lang w:eastAsia="hr-HR"/>
        </w:rPr>
      </w:pPr>
      <w:r w:rsidRPr="00493E13">
        <w:rPr>
          <w:rFonts w:ascii="Times New Roman" w:eastAsia="Calibri" w:hAnsi="Times New Roman" w:cs="Times New Roman"/>
          <w:color w:val="000000"/>
          <w:kern w:val="2"/>
          <w:sz w:val="24"/>
          <w:szCs w:val="24"/>
          <w:lang w:eastAsia="hr-HR"/>
        </w:rPr>
        <w:t>Svi novčani iznosi koji se navode u ovom Pravilniku odnose se na iznose bez poreza na dodanu vrijednost.</w:t>
      </w:r>
    </w:p>
    <w:p w14:paraId="3217A345" w14:textId="77777777" w:rsidR="00B94985" w:rsidRPr="00493E13" w:rsidRDefault="00B94985" w:rsidP="00B94985">
      <w:pPr>
        <w:pStyle w:val="ListParagraph"/>
        <w:spacing w:after="120" w:line="276" w:lineRule="auto"/>
        <w:ind w:right="5"/>
        <w:jc w:val="center"/>
        <w:rPr>
          <w:rFonts w:ascii="Times New Roman" w:eastAsia="Calibri" w:hAnsi="Times New Roman" w:cs="Times New Roman"/>
          <w:color w:val="000000"/>
          <w:kern w:val="2"/>
          <w:sz w:val="24"/>
          <w:szCs w:val="24"/>
          <w:lang w:eastAsia="hr-HR"/>
        </w:rPr>
      </w:pPr>
      <w:r w:rsidRPr="00493E13">
        <w:rPr>
          <w:rFonts w:ascii="Times New Roman" w:eastAsia="Calibri" w:hAnsi="Times New Roman" w:cs="Times New Roman"/>
          <w:b/>
          <w:color w:val="0C0C0C"/>
          <w:kern w:val="2"/>
          <w:sz w:val="24"/>
          <w:szCs w:val="24"/>
          <w:lang w:eastAsia="hr-HR"/>
        </w:rPr>
        <w:t>NAČELA</w:t>
      </w:r>
      <w:r>
        <w:rPr>
          <w:rFonts w:ascii="Times New Roman" w:eastAsia="Calibri" w:hAnsi="Times New Roman" w:cs="Times New Roman"/>
          <w:b/>
          <w:color w:val="0C0C0C"/>
          <w:kern w:val="2"/>
          <w:sz w:val="24"/>
          <w:szCs w:val="24"/>
          <w:lang w:eastAsia="hr-HR"/>
        </w:rPr>
        <w:t xml:space="preserve"> JEDNOSTAVNE NABAVE</w:t>
      </w:r>
    </w:p>
    <w:p w14:paraId="4FDF4C1B" w14:textId="77777777" w:rsidR="00B94985" w:rsidRPr="00493E13" w:rsidRDefault="00B94985" w:rsidP="00B94985">
      <w:pPr>
        <w:spacing w:after="120" w:line="276" w:lineRule="auto"/>
        <w:ind w:left="18" w:right="3" w:hanging="10"/>
        <w:jc w:val="center"/>
        <w:rPr>
          <w:rFonts w:ascii="Times New Roman" w:eastAsia="Calibri" w:hAnsi="Times New Roman" w:cs="Times New Roman"/>
          <w:color w:val="000000"/>
          <w:kern w:val="2"/>
          <w:sz w:val="24"/>
          <w:szCs w:val="24"/>
          <w:lang w:eastAsia="hr-HR"/>
        </w:rPr>
      </w:pPr>
      <w:r w:rsidRPr="00493E13">
        <w:rPr>
          <w:rFonts w:ascii="Times New Roman" w:eastAsia="Calibri" w:hAnsi="Times New Roman" w:cs="Times New Roman"/>
          <w:b/>
          <w:color w:val="0C0C0C"/>
          <w:kern w:val="2"/>
          <w:sz w:val="24"/>
          <w:szCs w:val="24"/>
          <w:lang w:eastAsia="hr-HR"/>
        </w:rPr>
        <w:t>Članak 2</w:t>
      </w:r>
      <w:r w:rsidRPr="00493E13">
        <w:rPr>
          <w:rFonts w:ascii="Times New Roman" w:eastAsia="Calibri" w:hAnsi="Times New Roman" w:cs="Times New Roman"/>
          <w:color w:val="0C0C0C"/>
          <w:kern w:val="2"/>
          <w:sz w:val="24"/>
          <w:szCs w:val="24"/>
          <w:lang w:eastAsia="hr-HR"/>
        </w:rPr>
        <w:t xml:space="preserve">. </w:t>
      </w:r>
    </w:p>
    <w:p w14:paraId="447790EF" w14:textId="77777777" w:rsidR="00B94985" w:rsidRPr="00493E13" w:rsidRDefault="00B94985" w:rsidP="00B94985">
      <w:pPr>
        <w:pStyle w:val="ListParagraph"/>
        <w:numPr>
          <w:ilvl w:val="0"/>
          <w:numId w:val="8"/>
        </w:numPr>
        <w:spacing w:after="120" w:line="276" w:lineRule="auto"/>
        <w:ind w:left="0" w:right="144" w:firstLine="0"/>
        <w:jc w:val="both"/>
        <w:rPr>
          <w:rFonts w:ascii="Times New Roman" w:eastAsia="Calibri" w:hAnsi="Times New Roman" w:cs="Times New Roman"/>
          <w:color w:val="000000"/>
          <w:kern w:val="2"/>
          <w:sz w:val="24"/>
          <w:szCs w:val="24"/>
          <w:lang w:eastAsia="hr-HR"/>
        </w:rPr>
      </w:pPr>
      <w:r w:rsidRPr="00493E13">
        <w:rPr>
          <w:rFonts w:ascii="Times New Roman" w:eastAsia="Calibri" w:hAnsi="Times New Roman" w:cs="Times New Roman"/>
          <w:color w:val="0C0C0C"/>
          <w:kern w:val="2"/>
          <w:sz w:val="24"/>
          <w:szCs w:val="24"/>
          <w:lang w:eastAsia="hr-HR"/>
        </w:rPr>
        <w:t xml:space="preserve">U provedbi postupaka jednostavne nabave, Naručitelj će poštovati temeljna načela </w:t>
      </w:r>
      <w:r w:rsidRPr="00493E13">
        <w:rPr>
          <w:rFonts w:ascii="Times New Roman" w:eastAsia="Calibri" w:hAnsi="Times New Roman" w:cs="Times New Roman"/>
          <w:color w:val="000000"/>
          <w:kern w:val="2"/>
          <w:sz w:val="24"/>
          <w:szCs w:val="24"/>
          <w:lang w:eastAsia="hr-HR"/>
        </w:rPr>
        <w:t xml:space="preserve">javne nabave iz članka 4. ZJN 2016, a osobito načela tržišnog natjecanja, jednakog tretmana, zabrane diskriminacije, transparentnosti i razmjernosti. </w:t>
      </w:r>
      <w:r w:rsidRPr="00493E13">
        <w:rPr>
          <w:rFonts w:ascii="Times New Roman" w:eastAsia="Calibri" w:hAnsi="Times New Roman" w:cs="Times New Roman"/>
          <w:b/>
          <w:color w:val="EE0000"/>
          <w:kern w:val="2"/>
          <w:sz w:val="24"/>
          <w:szCs w:val="24"/>
          <w:lang w:eastAsia="hr-HR"/>
        </w:rPr>
        <w:t xml:space="preserve"> </w:t>
      </w:r>
    </w:p>
    <w:p w14:paraId="39FFF498" w14:textId="77777777" w:rsidR="00B94985" w:rsidRPr="00493E13" w:rsidRDefault="00B94985" w:rsidP="00B94985">
      <w:pPr>
        <w:pStyle w:val="ListParagraph"/>
        <w:numPr>
          <w:ilvl w:val="0"/>
          <w:numId w:val="8"/>
        </w:numPr>
        <w:spacing w:after="120" w:line="276" w:lineRule="auto"/>
        <w:ind w:left="0" w:firstLine="0"/>
        <w:jc w:val="both"/>
        <w:rPr>
          <w:rFonts w:ascii="Times New Roman" w:eastAsia="Calibri" w:hAnsi="Times New Roman" w:cs="Times New Roman"/>
          <w:bCs/>
          <w:color w:val="000000"/>
          <w:kern w:val="2"/>
          <w:sz w:val="24"/>
          <w:szCs w:val="24"/>
          <w:lang w:eastAsia="hr-HR"/>
        </w:rPr>
      </w:pPr>
      <w:r w:rsidRPr="00493E13">
        <w:rPr>
          <w:rFonts w:ascii="Times New Roman" w:eastAsia="Calibri" w:hAnsi="Times New Roman" w:cs="Times New Roman"/>
          <w:bCs/>
          <w:color w:val="000000"/>
          <w:kern w:val="2"/>
          <w:sz w:val="24"/>
          <w:szCs w:val="24"/>
          <w:lang w:eastAsia="hr-HR"/>
        </w:rPr>
        <w:t>Načelo tržišnog natjecanja primjenjuje se na način da Naručitelj, kad god je to moguće i razmjerno obzirom na predmet nabave, osigura sudjelovanje većeg broja gospodarskih subjekata, osobito:</w:t>
      </w:r>
    </w:p>
    <w:p w14:paraId="2B5747E8" w14:textId="77777777" w:rsidR="00B94985" w:rsidRPr="00493E13" w:rsidRDefault="00B94985" w:rsidP="00B94985">
      <w:pPr>
        <w:numPr>
          <w:ilvl w:val="0"/>
          <w:numId w:val="9"/>
        </w:numPr>
        <w:spacing w:after="120" w:line="276" w:lineRule="auto"/>
        <w:jc w:val="both"/>
        <w:rPr>
          <w:rFonts w:ascii="Times New Roman" w:eastAsia="Calibri" w:hAnsi="Times New Roman" w:cs="Times New Roman"/>
          <w:bCs/>
          <w:color w:val="000000"/>
          <w:kern w:val="2"/>
          <w:sz w:val="24"/>
          <w:szCs w:val="24"/>
          <w:lang w:eastAsia="hr-HR"/>
        </w:rPr>
      </w:pPr>
      <w:r w:rsidRPr="00493E13">
        <w:rPr>
          <w:rFonts w:ascii="Times New Roman" w:eastAsia="Calibri" w:hAnsi="Times New Roman" w:cs="Times New Roman"/>
          <w:bCs/>
          <w:color w:val="000000"/>
          <w:kern w:val="2"/>
          <w:sz w:val="24"/>
          <w:szCs w:val="24"/>
          <w:lang w:eastAsia="hr-HR"/>
        </w:rPr>
        <w:t>upućivanjem poziva za dostavu ponude većem broju gospodarskih subjekata kada je to propisano ovim Pravilnikom,</w:t>
      </w:r>
    </w:p>
    <w:p w14:paraId="4E6E5D35" w14:textId="77777777" w:rsidR="00B94985" w:rsidRPr="00493E13" w:rsidRDefault="00B94985" w:rsidP="00B94985">
      <w:pPr>
        <w:numPr>
          <w:ilvl w:val="0"/>
          <w:numId w:val="9"/>
        </w:numPr>
        <w:spacing w:after="120" w:line="276" w:lineRule="auto"/>
        <w:jc w:val="both"/>
        <w:rPr>
          <w:rFonts w:ascii="Times New Roman" w:eastAsia="Calibri" w:hAnsi="Times New Roman" w:cs="Times New Roman"/>
          <w:bCs/>
          <w:color w:val="000000"/>
          <w:kern w:val="2"/>
          <w:sz w:val="24"/>
          <w:szCs w:val="24"/>
          <w:lang w:eastAsia="hr-HR"/>
        </w:rPr>
      </w:pPr>
      <w:r w:rsidRPr="00493E13">
        <w:rPr>
          <w:rFonts w:ascii="Times New Roman" w:eastAsia="Calibri" w:hAnsi="Times New Roman" w:cs="Times New Roman"/>
          <w:bCs/>
          <w:color w:val="000000"/>
          <w:kern w:val="2"/>
          <w:sz w:val="24"/>
          <w:szCs w:val="24"/>
          <w:lang w:eastAsia="hr-HR"/>
        </w:rPr>
        <w:t>javnom objavom postupka jednostavne nabave kada je to propisano ovim Pravilnikom,</w:t>
      </w:r>
    </w:p>
    <w:p w14:paraId="7AFA907E" w14:textId="77777777" w:rsidR="00B94985" w:rsidRPr="00493E13" w:rsidRDefault="00B94985" w:rsidP="00B94985">
      <w:pPr>
        <w:numPr>
          <w:ilvl w:val="0"/>
          <w:numId w:val="9"/>
        </w:numPr>
        <w:spacing w:after="120" w:line="276" w:lineRule="auto"/>
        <w:jc w:val="both"/>
        <w:rPr>
          <w:rFonts w:ascii="Times New Roman" w:eastAsia="Calibri" w:hAnsi="Times New Roman" w:cs="Times New Roman"/>
          <w:bCs/>
          <w:color w:val="000000"/>
          <w:kern w:val="2"/>
          <w:sz w:val="24"/>
          <w:szCs w:val="24"/>
          <w:lang w:eastAsia="hr-HR"/>
        </w:rPr>
      </w:pPr>
      <w:r w:rsidRPr="00493E13">
        <w:rPr>
          <w:rFonts w:ascii="Times New Roman" w:eastAsia="Calibri" w:hAnsi="Times New Roman" w:cs="Times New Roman"/>
          <w:bCs/>
          <w:color w:val="000000"/>
          <w:kern w:val="2"/>
          <w:sz w:val="24"/>
          <w:szCs w:val="24"/>
          <w:lang w:eastAsia="hr-HR"/>
        </w:rPr>
        <w:t>izbjegavanje neopravdanih tehničkih specifikacija ili uvjeta koji bi mogli neopravdano ograničiti tržišno natjecanje.</w:t>
      </w:r>
    </w:p>
    <w:p w14:paraId="79863498" w14:textId="77777777" w:rsidR="00B94985" w:rsidRPr="00493E13" w:rsidRDefault="00B94985" w:rsidP="00B94985">
      <w:pPr>
        <w:numPr>
          <w:ilvl w:val="0"/>
          <w:numId w:val="8"/>
        </w:numPr>
        <w:spacing w:after="120" w:line="276" w:lineRule="auto"/>
        <w:ind w:left="0" w:firstLine="0"/>
        <w:jc w:val="both"/>
        <w:rPr>
          <w:rFonts w:ascii="Times New Roman" w:eastAsia="Calibri" w:hAnsi="Times New Roman" w:cs="Times New Roman"/>
          <w:bCs/>
          <w:color w:val="000000"/>
          <w:kern w:val="2"/>
          <w:sz w:val="24"/>
          <w:szCs w:val="24"/>
          <w:lang w:eastAsia="hr-HR"/>
        </w:rPr>
      </w:pPr>
      <w:r w:rsidRPr="00493E13">
        <w:rPr>
          <w:rFonts w:ascii="Times New Roman" w:eastAsia="Calibri" w:hAnsi="Times New Roman" w:cs="Times New Roman"/>
          <w:bCs/>
          <w:color w:val="000000"/>
          <w:kern w:val="2"/>
          <w:sz w:val="24"/>
          <w:szCs w:val="24"/>
          <w:lang w:eastAsia="hr-HR"/>
        </w:rPr>
        <w:lastRenderedPageBreak/>
        <w:t>Načelo jednakog tretmana i zabrane diskriminacije primjenjuje se na način da Naručitelj svim gospodarskim subjektima osigura jednake uvjete sudjelovanja u postupku jednostavne nabave, a osobito:</w:t>
      </w:r>
    </w:p>
    <w:p w14:paraId="2C9CB11E" w14:textId="77777777" w:rsidR="00B94985" w:rsidRPr="00493E13" w:rsidRDefault="00B94985" w:rsidP="00B94985">
      <w:pPr>
        <w:numPr>
          <w:ilvl w:val="0"/>
          <w:numId w:val="10"/>
        </w:numPr>
        <w:spacing w:after="120" w:line="276" w:lineRule="auto"/>
        <w:jc w:val="both"/>
        <w:rPr>
          <w:rFonts w:ascii="Times New Roman" w:eastAsia="Calibri" w:hAnsi="Times New Roman" w:cs="Times New Roman"/>
          <w:bCs/>
          <w:color w:val="000000"/>
          <w:kern w:val="2"/>
          <w:sz w:val="24"/>
          <w:szCs w:val="24"/>
          <w:lang w:eastAsia="hr-HR"/>
        </w:rPr>
      </w:pPr>
      <w:r w:rsidRPr="00493E13">
        <w:rPr>
          <w:rFonts w:ascii="Times New Roman" w:eastAsia="Calibri" w:hAnsi="Times New Roman" w:cs="Times New Roman"/>
          <w:bCs/>
          <w:color w:val="000000"/>
          <w:kern w:val="2"/>
          <w:sz w:val="24"/>
          <w:szCs w:val="24"/>
          <w:lang w:eastAsia="hr-HR"/>
        </w:rPr>
        <w:t>dostavljanjem istih informacija svim zainteresiranim gospodarskim subjektima,</w:t>
      </w:r>
    </w:p>
    <w:p w14:paraId="12439628" w14:textId="77777777" w:rsidR="00B94985" w:rsidRPr="00493E13" w:rsidRDefault="00B94985" w:rsidP="00B94985">
      <w:pPr>
        <w:numPr>
          <w:ilvl w:val="0"/>
          <w:numId w:val="10"/>
        </w:numPr>
        <w:spacing w:after="120" w:line="276" w:lineRule="auto"/>
        <w:jc w:val="both"/>
        <w:rPr>
          <w:rFonts w:ascii="Times New Roman" w:eastAsia="Calibri" w:hAnsi="Times New Roman" w:cs="Times New Roman"/>
          <w:bCs/>
          <w:color w:val="000000"/>
          <w:kern w:val="2"/>
          <w:sz w:val="24"/>
          <w:szCs w:val="24"/>
          <w:lang w:eastAsia="hr-HR"/>
        </w:rPr>
      </w:pPr>
      <w:r w:rsidRPr="00493E13">
        <w:rPr>
          <w:rFonts w:ascii="Times New Roman" w:eastAsia="Calibri" w:hAnsi="Times New Roman" w:cs="Times New Roman"/>
          <w:bCs/>
          <w:color w:val="000000"/>
          <w:kern w:val="2"/>
          <w:sz w:val="24"/>
          <w:szCs w:val="24"/>
          <w:lang w:eastAsia="hr-HR"/>
        </w:rPr>
        <w:t xml:space="preserve">objavom pojašnjenja i dopuna poziva za dostavu ponuda </w:t>
      </w:r>
      <w:r>
        <w:rPr>
          <w:rFonts w:ascii="Times New Roman" w:eastAsia="Calibri" w:hAnsi="Times New Roman" w:cs="Times New Roman"/>
          <w:bCs/>
          <w:color w:val="000000"/>
          <w:kern w:val="2"/>
          <w:sz w:val="24"/>
          <w:szCs w:val="24"/>
          <w:lang w:eastAsia="hr-HR"/>
        </w:rPr>
        <w:t xml:space="preserve">odnosno dokumentacije o nabavi </w:t>
      </w:r>
      <w:r w:rsidRPr="00493E13">
        <w:rPr>
          <w:rFonts w:ascii="Times New Roman" w:eastAsia="Calibri" w:hAnsi="Times New Roman" w:cs="Times New Roman"/>
          <w:bCs/>
          <w:color w:val="000000"/>
          <w:kern w:val="2"/>
          <w:sz w:val="24"/>
          <w:szCs w:val="24"/>
          <w:lang w:eastAsia="hr-HR"/>
        </w:rPr>
        <w:t>na način koji osigurava da su dostupne svim gospodarskim subjektima pod jednakim uvjetima,</w:t>
      </w:r>
    </w:p>
    <w:p w14:paraId="45E4303B" w14:textId="77777777" w:rsidR="00B94985" w:rsidRPr="00A25EA0" w:rsidRDefault="00B94985" w:rsidP="00B94985">
      <w:pPr>
        <w:numPr>
          <w:ilvl w:val="0"/>
          <w:numId w:val="10"/>
        </w:numPr>
        <w:spacing w:after="120" w:line="276" w:lineRule="auto"/>
        <w:jc w:val="both"/>
        <w:rPr>
          <w:rFonts w:ascii="Times New Roman" w:eastAsia="Calibri" w:hAnsi="Times New Roman" w:cs="Times New Roman"/>
          <w:bCs/>
          <w:color w:val="000000"/>
          <w:kern w:val="2"/>
          <w:sz w:val="24"/>
          <w:szCs w:val="24"/>
          <w:lang w:eastAsia="hr-HR"/>
        </w:rPr>
      </w:pPr>
      <w:r w:rsidRPr="00A25EA0">
        <w:rPr>
          <w:rFonts w:ascii="Times New Roman" w:eastAsia="Calibri" w:hAnsi="Times New Roman" w:cs="Times New Roman"/>
          <w:bCs/>
          <w:color w:val="000000"/>
          <w:kern w:val="2"/>
          <w:sz w:val="24"/>
          <w:szCs w:val="24"/>
          <w:lang w:eastAsia="hr-HR"/>
        </w:rPr>
        <w:t>izbjegavanjem tehničkih specifikacija ili uvjeta koji neopravdano pogoduju određenom gospodarskom subjektu.</w:t>
      </w:r>
    </w:p>
    <w:p w14:paraId="5E1B2E02" w14:textId="77777777" w:rsidR="00B94985" w:rsidRPr="00493E13" w:rsidRDefault="00B94985" w:rsidP="00B94985">
      <w:pPr>
        <w:numPr>
          <w:ilvl w:val="0"/>
          <w:numId w:val="8"/>
        </w:numPr>
        <w:spacing w:after="120" w:line="276" w:lineRule="auto"/>
        <w:ind w:left="0" w:firstLine="0"/>
        <w:jc w:val="both"/>
        <w:rPr>
          <w:rFonts w:ascii="Times New Roman" w:eastAsia="Calibri" w:hAnsi="Times New Roman" w:cs="Times New Roman"/>
          <w:bCs/>
          <w:color w:val="000000"/>
          <w:kern w:val="2"/>
          <w:sz w:val="24"/>
          <w:szCs w:val="24"/>
          <w:lang w:eastAsia="hr-HR"/>
        </w:rPr>
      </w:pPr>
      <w:r w:rsidRPr="00493E13">
        <w:rPr>
          <w:rFonts w:ascii="Times New Roman" w:eastAsia="Calibri" w:hAnsi="Times New Roman" w:cs="Times New Roman"/>
          <w:bCs/>
          <w:color w:val="000000"/>
          <w:kern w:val="2"/>
          <w:sz w:val="24"/>
          <w:szCs w:val="24"/>
          <w:lang w:eastAsia="hr-HR"/>
        </w:rPr>
        <w:t>Načelo transparentnosti primjenjuje se osiguravanjem jasnoće i dostupnosti informacija o postupku jednostavne nabave, osobito kroz:</w:t>
      </w:r>
    </w:p>
    <w:p w14:paraId="53C0F61E" w14:textId="77777777" w:rsidR="00B94985" w:rsidRPr="00493E13" w:rsidRDefault="00B94985" w:rsidP="00B94985">
      <w:pPr>
        <w:numPr>
          <w:ilvl w:val="0"/>
          <w:numId w:val="11"/>
        </w:numPr>
        <w:spacing w:after="120" w:line="276" w:lineRule="auto"/>
        <w:jc w:val="both"/>
        <w:rPr>
          <w:rFonts w:ascii="Times New Roman" w:eastAsia="Calibri" w:hAnsi="Times New Roman" w:cs="Times New Roman"/>
          <w:bCs/>
          <w:color w:val="000000"/>
          <w:kern w:val="2"/>
          <w:sz w:val="24"/>
          <w:szCs w:val="24"/>
          <w:lang w:eastAsia="hr-HR"/>
        </w:rPr>
      </w:pPr>
      <w:r w:rsidRPr="00493E13">
        <w:rPr>
          <w:rFonts w:ascii="Times New Roman" w:eastAsia="Calibri" w:hAnsi="Times New Roman" w:cs="Times New Roman"/>
          <w:bCs/>
          <w:color w:val="000000"/>
          <w:kern w:val="2"/>
          <w:sz w:val="24"/>
          <w:szCs w:val="24"/>
          <w:lang w:eastAsia="hr-HR"/>
        </w:rPr>
        <w:t>jasno i nedvojbeno definiranje predmeta nabave i uvjeta postupka u pozivu za dostavu ponude</w:t>
      </w:r>
      <w:r w:rsidRPr="00EE02A1">
        <w:t xml:space="preserve"> </w:t>
      </w:r>
      <w:r w:rsidRPr="00EE02A1">
        <w:rPr>
          <w:rFonts w:ascii="Times New Roman" w:eastAsia="Calibri" w:hAnsi="Times New Roman" w:cs="Times New Roman"/>
          <w:bCs/>
          <w:color w:val="000000"/>
          <w:kern w:val="2"/>
          <w:sz w:val="24"/>
          <w:szCs w:val="24"/>
          <w:lang w:eastAsia="hr-HR"/>
        </w:rPr>
        <w:t>odnosno dokumentacije o nabavi</w:t>
      </w:r>
      <w:r w:rsidRPr="00493E13">
        <w:rPr>
          <w:rFonts w:ascii="Times New Roman" w:eastAsia="Calibri" w:hAnsi="Times New Roman" w:cs="Times New Roman"/>
          <w:bCs/>
          <w:color w:val="000000"/>
          <w:kern w:val="2"/>
          <w:sz w:val="24"/>
          <w:szCs w:val="24"/>
          <w:lang w:eastAsia="hr-HR"/>
        </w:rPr>
        <w:t>,</w:t>
      </w:r>
    </w:p>
    <w:p w14:paraId="2CAEAC40" w14:textId="77777777" w:rsidR="00B94985" w:rsidRPr="00493E13" w:rsidRDefault="00B94985" w:rsidP="00B94985">
      <w:pPr>
        <w:numPr>
          <w:ilvl w:val="0"/>
          <w:numId w:val="11"/>
        </w:numPr>
        <w:spacing w:after="120" w:line="276" w:lineRule="auto"/>
        <w:jc w:val="both"/>
        <w:rPr>
          <w:rFonts w:ascii="Times New Roman" w:eastAsia="Calibri" w:hAnsi="Times New Roman" w:cs="Times New Roman"/>
          <w:bCs/>
          <w:color w:val="000000"/>
          <w:kern w:val="2"/>
          <w:sz w:val="24"/>
          <w:szCs w:val="24"/>
          <w:lang w:eastAsia="hr-HR"/>
        </w:rPr>
      </w:pPr>
      <w:r w:rsidRPr="00493E13">
        <w:rPr>
          <w:rFonts w:ascii="Times New Roman" w:eastAsia="Calibri" w:hAnsi="Times New Roman" w:cs="Times New Roman"/>
          <w:bCs/>
          <w:color w:val="000000"/>
          <w:kern w:val="2"/>
          <w:sz w:val="24"/>
          <w:szCs w:val="24"/>
          <w:lang w:eastAsia="hr-HR"/>
        </w:rPr>
        <w:t>pravodobno davanje pojašnjenja i dopuna poziva na dostavu ponude,</w:t>
      </w:r>
    </w:p>
    <w:p w14:paraId="4412D470" w14:textId="77777777" w:rsidR="00B94985" w:rsidRPr="00493E13" w:rsidRDefault="00B94985" w:rsidP="00B94985">
      <w:pPr>
        <w:numPr>
          <w:ilvl w:val="0"/>
          <w:numId w:val="11"/>
        </w:numPr>
        <w:spacing w:after="120" w:line="276" w:lineRule="auto"/>
        <w:jc w:val="both"/>
        <w:rPr>
          <w:rFonts w:ascii="Times New Roman" w:eastAsia="Calibri" w:hAnsi="Times New Roman" w:cs="Times New Roman"/>
          <w:bCs/>
          <w:color w:val="000000"/>
          <w:kern w:val="2"/>
          <w:sz w:val="24"/>
          <w:szCs w:val="24"/>
          <w:lang w:eastAsia="hr-HR"/>
        </w:rPr>
      </w:pPr>
      <w:r w:rsidRPr="00493E13">
        <w:rPr>
          <w:rFonts w:ascii="Times New Roman" w:eastAsia="Calibri" w:hAnsi="Times New Roman" w:cs="Times New Roman"/>
          <w:bCs/>
          <w:color w:val="000000"/>
          <w:kern w:val="2"/>
          <w:sz w:val="24"/>
          <w:szCs w:val="24"/>
          <w:lang w:eastAsia="hr-HR"/>
        </w:rPr>
        <w:t>dokumentiranje svih radnji u postupku jednostavne nabave,</w:t>
      </w:r>
    </w:p>
    <w:p w14:paraId="216CA794" w14:textId="77777777" w:rsidR="00B94985" w:rsidRPr="00493E13" w:rsidRDefault="00B94985" w:rsidP="00B94985">
      <w:pPr>
        <w:numPr>
          <w:ilvl w:val="0"/>
          <w:numId w:val="11"/>
        </w:numPr>
        <w:spacing w:after="120" w:line="276" w:lineRule="auto"/>
        <w:jc w:val="both"/>
        <w:rPr>
          <w:rFonts w:ascii="Times New Roman" w:eastAsia="Calibri" w:hAnsi="Times New Roman" w:cs="Times New Roman"/>
          <w:bCs/>
          <w:color w:val="000000"/>
          <w:kern w:val="2"/>
          <w:sz w:val="24"/>
          <w:szCs w:val="24"/>
          <w:lang w:eastAsia="hr-HR"/>
        </w:rPr>
      </w:pPr>
      <w:r w:rsidRPr="00493E13">
        <w:rPr>
          <w:rFonts w:ascii="Times New Roman" w:eastAsia="Calibri" w:hAnsi="Times New Roman" w:cs="Times New Roman"/>
          <w:bCs/>
          <w:color w:val="000000"/>
          <w:kern w:val="2"/>
          <w:sz w:val="24"/>
          <w:szCs w:val="24"/>
          <w:lang w:eastAsia="hr-HR"/>
        </w:rPr>
        <w:t>javnu objavu postupka jednostavne nabave kada je to propisano ovim Pravilnikom.</w:t>
      </w:r>
    </w:p>
    <w:p w14:paraId="606598E7" w14:textId="77777777" w:rsidR="00B94985" w:rsidRPr="00493E13" w:rsidRDefault="00B94985" w:rsidP="00B94985">
      <w:pPr>
        <w:numPr>
          <w:ilvl w:val="0"/>
          <w:numId w:val="8"/>
        </w:numPr>
        <w:spacing w:after="120" w:line="276" w:lineRule="auto"/>
        <w:ind w:left="0" w:firstLine="0"/>
        <w:jc w:val="both"/>
        <w:rPr>
          <w:rFonts w:ascii="Times New Roman" w:eastAsia="Calibri" w:hAnsi="Times New Roman" w:cs="Times New Roman"/>
          <w:bCs/>
          <w:color w:val="000000"/>
          <w:kern w:val="2"/>
          <w:sz w:val="24"/>
          <w:szCs w:val="24"/>
          <w:lang w:eastAsia="hr-HR"/>
        </w:rPr>
      </w:pPr>
      <w:r w:rsidRPr="00493E13">
        <w:rPr>
          <w:rFonts w:ascii="Times New Roman" w:eastAsia="Calibri" w:hAnsi="Times New Roman" w:cs="Times New Roman"/>
          <w:bCs/>
          <w:color w:val="000000"/>
          <w:kern w:val="2"/>
          <w:sz w:val="24"/>
          <w:szCs w:val="24"/>
          <w:lang w:eastAsia="hr-HR"/>
        </w:rPr>
        <w:t>Ako Naručitelj tijekom postupka jednostavne nabave izmjeni ili dopuni uvjete postupka nabave dužan je:</w:t>
      </w:r>
    </w:p>
    <w:p w14:paraId="34A7C257" w14:textId="77777777" w:rsidR="00B94985" w:rsidRPr="00493E13" w:rsidRDefault="00B94985" w:rsidP="00B94985">
      <w:pPr>
        <w:numPr>
          <w:ilvl w:val="0"/>
          <w:numId w:val="12"/>
        </w:numPr>
        <w:spacing w:after="120" w:line="276" w:lineRule="auto"/>
        <w:jc w:val="both"/>
        <w:rPr>
          <w:rFonts w:ascii="Times New Roman" w:eastAsia="Calibri" w:hAnsi="Times New Roman" w:cs="Times New Roman"/>
          <w:bCs/>
          <w:color w:val="000000"/>
          <w:kern w:val="2"/>
          <w:sz w:val="24"/>
          <w:szCs w:val="24"/>
          <w:lang w:eastAsia="hr-HR"/>
        </w:rPr>
      </w:pPr>
      <w:r w:rsidRPr="00493E13">
        <w:rPr>
          <w:rFonts w:ascii="Times New Roman" w:eastAsia="Calibri" w:hAnsi="Times New Roman" w:cs="Times New Roman"/>
          <w:bCs/>
          <w:color w:val="000000"/>
          <w:kern w:val="2"/>
          <w:sz w:val="24"/>
          <w:szCs w:val="24"/>
          <w:lang w:eastAsia="hr-HR"/>
        </w:rPr>
        <w:t>pravodobno obavijestiti sve gospodarske subjekte koji sudjeluju u postupku,</w:t>
      </w:r>
    </w:p>
    <w:p w14:paraId="22D75714" w14:textId="77777777" w:rsidR="00B94985" w:rsidRPr="00493E13" w:rsidRDefault="00B94985" w:rsidP="00B94985">
      <w:pPr>
        <w:numPr>
          <w:ilvl w:val="0"/>
          <w:numId w:val="12"/>
        </w:numPr>
        <w:spacing w:after="120" w:line="276" w:lineRule="auto"/>
        <w:jc w:val="both"/>
        <w:rPr>
          <w:rFonts w:ascii="Times New Roman" w:eastAsia="Calibri" w:hAnsi="Times New Roman" w:cs="Times New Roman"/>
          <w:bCs/>
          <w:color w:val="000000"/>
          <w:kern w:val="2"/>
          <w:sz w:val="24"/>
          <w:szCs w:val="24"/>
          <w:lang w:eastAsia="hr-HR"/>
        </w:rPr>
      </w:pPr>
      <w:r w:rsidRPr="00493E13">
        <w:rPr>
          <w:rFonts w:ascii="Times New Roman" w:eastAsia="Calibri" w:hAnsi="Times New Roman" w:cs="Times New Roman"/>
          <w:bCs/>
          <w:color w:val="000000"/>
          <w:kern w:val="2"/>
          <w:sz w:val="24"/>
          <w:szCs w:val="24"/>
          <w:lang w:eastAsia="hr-HR"/>
        </w:rPr>
        <w:t>prema potrebi</w:t>
      </w:r>
      <w:r>
        <w:rPr>
          <w:rFonts w:ascii="Times New Roman" w:eastAsia="Calibri" w:hAnsi="Times New Roman" w:cs="Times New Roman"/>
          <w:bCs/>
          <w:color w:val="000000"/>
          <w:kern w:val="2"/>
          <w:sz w:val="24"/>
          <w:szCs w:val="24"/>
          <w:lang w:eastAsia="hr-HR"/>
        </w:rPr>
        <w:t xml:space="preserve">, a </w:t>
      </w:r>
      <w:r w:rsidRPr="00EE02A1">
        <w:rPr>
          <w:rFonts w:ascii="Times New Roman" w:eastAsia="Calibri" w:hAnsi="Times New Roman" w:cs="Times New Roman"/>
          <w:bCs/>
          <w:color w:val="000000"/>
          <w:kern w:val="2"/>
          <w:sz w:val="24"/>
          <w:szCs w:val="24"/>
          <w:lang w:eastAsia="hr-HR"/>
        </w:rPr>
        <w:t>u skladu s funkcionalnostima modula jednostavne nabave</w:t>
      </w:r>
      <w:r w:rsidRPr="00EE02A1">
        <w:t xml:space="preserve"> </w:t>
      </w:r>
      <w:r w:rsidRPr="00EE02A1">
        <w:rPr>
          <w:rFonts w:ascii="Times New Roman" w:eastAsia="Calibri" w:hAnsi="Times New Roman" w:cs="Times New Roman"/>
          <w:bCs/>
          <w:color w:val="000000"/>
          <w:kern w:val="2"/>
          <w:sz w:val="24"/>
          <w:szCs w:val="24"/>
          <w:lang w:eastAsia="hr-HR"/>
        </w:rPr>
        <w:t>u Elektroničkom oglasniku javne nabave Republike Hrvatske (u daljnjem tekstu: EOJN)</w:t>
      </w:r>
      <w:r>
        <w:rPr>
          <w:rFonts w:ascii="Times New Roman" w:eastAsia="Calibri" w:hAnsi="Times New Roman" w:cs="Times New Roman"/>
          <w:bCs/>
          <w:color w:val="000000"/>
          <w:kern w:val="2"/>
          <w:sz w:val="24"/>
          <w:szCs w:val="24"/>
          <w:lang w:eastAsia="hr-HR"/>
        </w:rPr>
        <w:t xml:space="preserve">, </w:t>
      </w:r>
      <w:r w:rsidRPr="00493E13">
        <w:rPr>
          <w:rFonts w:ascii="Times New Roman" w:eastAsia="Calibri" w:hAnsi="Times New Roman" w:cs="Times New Roman"/>
          <w:bCs/>
          <w:color w:val="000000"/>
          <w:kern w:val="2"/>
          <w:sz w:val="24"/>
          <w:szCs w:val="24"/>
          <w:lang w:eastAsia="hr-HR"/>
        </w:rPr>
        <w:t xml:space="preserve"> produljiti rok za dostavu ponude kako bi gospodarski subjekti imali dovoljno vremena za pripremu ili prilagodbu ponuda.</w:t>
      </w:r>
    </w:p>
    <w:p w14:paraId="3A345B14" w14:textId="77777777" w:rsidR="00B94985" w:rsidRPr="00493E13" w:rsidRDefault="00B94985" w:rsidP="00B94985">
      <w:pPr>
        <w:numPr>
          <w:ilvl w:val="0"/>
          <w:numId w:val="8"/>
        </w:numPr>
        <w:spacing w:after="120" w:line="276" w:lineRule="auto"/>
        <w:ind w:left="0" w:firstLine="0"/>
        <w:jc w:val="both"/>
        <w:rPr>
          <w:rFonts w:ascii="Times New Roman" w:eastAsia="Calibri" w:hAnsi="Times New Roman" w:cs="Times New Roman"/>
          <w:bCs/>
          <w:color w:val="000000"/>
          <w:kern w:val="2"/>
          <w:sz w:val="24"/>
          <w:szCs w:val="24"/>
          <w:lang w:eastAsia="hr-HR"/>
        </w:rPr>
      </w:pPr>
      <w:r w:rsidRPr="00493E13">
        <w:rPr>
          <w:rFonts w:ascii="Times New Roman" w:eastAsia="Calibri" w:hAnsi="Times New Roman" w:cs="Times New Roman"/>
          <w:bCs/>
          <w:color w:val="000000"/>
          <w:kern w:val="2"/>
          <w:sz w:val="24"/>
          <w:szCs w:val="24"/>
          <w:lang w:eastAsia="hr-HR"/>
        </w:rPr>
        <w:t>Načelo razmjernosti primjenjuje se na način da uvjeti sposobnosti gospodarskih subjekata, tehničke specifikacije, rokovi i drugi zahtjevi budu razmjerni predmetu nabave, procijenjenoj vrijednosti nabave, složenosti predmeta nabave te da ne predstavljaju neopravdanu prepreku tržišnom natjecanju.</w:t>
      </w:r>
    </w:p>
    <w:p w14:paraId="0596ECAE" w14:textId="77777777" w:rsidR="00B94985" w:rsidRPr="00493E13" w:rsidRDefault="00B94985" w:rsidP="00B94985">
      <w:pPr>
        <w:numPr>
          <w:ilvl w:val="0"/>
          <w:numId w:val="8"/>
        </w:numPr>
        <w:spacing w:after="120" w:line="276" w:lineRule="auto"/>
        <w:ind w:left="0" w:firstLine="0"/>
        <w:jc w:val="both"/>
        <w:rPr>
          <w:rFonts w:ascii="Times New Roman" w:eastAsia="Calibri" w:hAnsi="Times New Roman" w:cs="Times New Roman"/>
          <w:bCs/>
          <w:color w:val="000000"/>
          <w:kern w:val="2"/>
          <w:sz w:val="24"/>
          <w:szCs w:val="24"/>
          <w:lang w:eastAsia="hr-HR"/>
        </w:rPr>
      </w:pPr>
      <w:r w:rsidRPr="00493E13">
        <w:rPr>
          <w:rFonts w:ascii="Times New Roman" w:eastAsia="Calibri" w:hAnsi="Times New Roman" w:cs="Times New Roman"/>
          <w:bCs/>
          <w:color w:val="000000"/>
          <w:kern w:val="2"/>
          <w:sz w:val="24"/>
          <w:szCs w:val="24"/>
          <w:lang w:eastAsia="hr-HR"/>
        </w:rPr>
        <w:t>Nabava ne smije biti osmišljena s namjerom izbjegavanja primjene ZJN 2016 ili izbjegavanja primjene pravila o jednostavnoj nabavi putem modula jednostavne nabave u EOJN ili s namjerom da se određenim gospodarskim subjektima neopravdano da prednost ili da ih se stavi u nepovoljan položaj.</w:t>
      </w:r>
    </w:p>
    <w:p w14:paraId="0A027D98" w14:textId="77777777" w:rsidR="00B94985" w:rsidRDefault="00B94985" w:rsidP="00B94985">
      <w:pPr>
        <w:numPr>
          <w:ilvl w:val="0"/>
          <w:numId w:val="8"/>
        </w:numPr>
        <w:spacing w:after="240" w:line="276" w:lineRule="auto"/>
        <w:ind w:left="0" w:firstLine="0"/>
        <w:jc w:val="both"/>
        <w:rPr>
          <w:rFonts w:ascii="Times New Roman" w:eastAsia="Calibri" w:hAnsi="Times New Roman" w:cs="Times New Roman"/>
          <w:bCs/>
          <w:color w:val="000000"/>
          <w:kern w:val="2"/>
          <w:sz w:val="24"/>
          <w:szCs w:val="24"/>
          <w:lang w:eastAsia="hr-HR"/>
        </w:rPr>
      </w:pPr>
      <w:r w:rsidRPr="00493E13">
        <w:rPr>
          <w:rFonts w:ascii="Times New Roman" w:eastAsia="Calibri" w:hAnsi="Times New Roman" w:cs="Times New Roman"/>
          <w:bCs/>
          <w:color w:val="000000"/>
          <w:kern w:val="2"/>
          <w:sz w:val="24"/>
          <w:szCs w:val="24"/>
          <w:lang w:eastAsia="hr-HR"/>
        </w:rPr>
        <w:t>Sve radnje u postupku jednostavne nabave moraju biti pisano dokumentirane osiguravajući odgovarajući revizijski trag.</w:t>
      </w:r>
    </w:p>
    <w:p w14:paraId="1C98F468" w14:textId="77777777" w:rsidR="00B94985" w:rsidRDefault="00B94985" w:rsidP="00B94985">
      <w:pPr>
        <w:numPr>
          <w:ilvl w:val="0"/>
          <w:numId w:val="8"/>
        </w:numPr>
        <w:spacing w:after="240" w:line="276" w:lineRule="auto"/>
        <w:ind w:left="0" w:firstLine="0"/>
        <w:jc w:val="both"/>
        <w:rPr>
          <w:rFonts w:ascii="Times New Roman" w:eastAsia="Calibri" w:hAnsi="Times New Roman" w:cs="Times New Roman"/>
          <w:bCs/>
          <w:color w:val="000000"/>
          <w:kern w:val="2"/>
          <w:sz w:val="24"/>
          <w:szCs w:val="24"/>
          <w:lang w:eastAsia="hr-HR"/>
        </w:rPr>
      </w:pPr>
      <w:r w:rsidRPr="00B14B4E">
        <w:rPr>
          <w:rFonts w:ascii="Times New Roman" w:eastAsia="Calibri" w:hAnsi="Times New Roman" w:cs="Times New Roman"/>
          <w:bCs/>
          <w:color w:val="000000"/>
          <w:kern w:val="2"/>
          <w:sz w:val="24"/>
          <w:szCs w:val="24"/>
          <w:lang w:eastAsia="hr-HR"/>
        </w:rPr>
        <w:t>Prije pokretanja postupka jednostavne nabave naručitelj može provesti istraživanje tržišta radi pripreme nabave i informiranja gospodarskih subjekata o svojim planovima i zahtjevima</w:t>
      </w:r>
      <w:r>
        <w:rPr>
          <w:rFonts w:ascii="Times New Roman" w:eastAsia="Calibri" w:hAnsi="Times New Roman" w:cs="Times New Roman"/>
          <w:bCs/>
          <w:color w:val="000000"/>
          <w:kern w:val="2"/>
          <w:sz w:val="24"/>
          <w:szCs w:val="24"/>
          <w:lang w:eastAsia="hr-HR"/>
        </w:rPr>
        <w:t>.</w:t>
      </w:r>
    </w:p>
    <w:p w14:paraId="32E4F87F" w14:textId="77777777" w:rsidR="00B94985" w:rsidRPr="00ED3F18" w:rsidRDefault="00B94985" w:rsidP="00B94985">
      <w:pPr>
        <w:spacing w:after="240" w:line="276" w:lineRule="auto"/>
        <w:jc w:val="both"/>
        <w:rPr>
          <w:rFonts w:ascii="Times New Roman" w:eastAsia="Calibri" w:hAnsi="Times New Roman" w:cs="Times New Roman"/>
          <w:bCs/>
          <w:color w:val="000000"/>
          <w:kern w:val="2"/>
          <w:sz w:val="24"/>
          <w:szCs w:val="24"/>
          <w:lang w:eastAsia="hr-HR"/>
        </w:rPr>
      </w:pPr>
    </w:p>
    <w:p w14:paraId="151DFB41" w14:textId="77777777" w:rsidR="00B94985" w:rsidRPr="000D0A07" w:rsidRDefault="00B94985" w:rsidP="00B94985">
      <w:pPr>
        <w:pStyle w:val="ListParagraph"/>
        <w:spacing w:after="120" w:line="276" w:lineRule="auto"/>
        <w:ind w:left="0"/>
        <w:contextualSpacing w:val="0"/>
        <w:jc w:val="center"/>
        <w:rPr>
          <w:rFonts w:ascii="Times New Roman" w:eastAsia="Calibri" w:hAnsi="Times New Roman" w:cs="Times New Roman"/>
          <w:b/>
          <w:bCs/>
          <w:color w:val="0C0C0C"/>
          <w:kern w:val="2"/>
          <w:sz w:val="24"/>
          <w:szCs w:val="24"/>
          <w:lang w:eastAsia="hr-HR"/>
        </w:rPr>
      </w:pPr>
      <w:r w:rsidRPr="000D0A07">
        <w:rPr>
          <w:rFonts w:ascii="Times New Roman" w:eastAsia="Calibri" w:hAnsi="Times New Roman" w:cs="Times New Roman"/>
          <w:b/>
          <w:bCs/>
          <w:color w:val="0C0C0C"/>
          <w:kern w:val="2"/>
          <w:sz w:val="24"/>
          <w:szCs w:val="24"/>
          <w:lang w:eastAsia="hr-HR"/>
        </w:rPr>
        <w:lastRenderedPageBreak/>
        <w:t>Članak 3.</w:t>
      </w:r>
    </w:p>
    <w:p w14:paraId="3A3C9B4B" w14:textId="77777777" w:rsidR="00B94985" w:rsidRPr="000D0A07" w:rsidRDefault="00B94985" w:rsidP="00B94985">
      <w:pPr>
        <w:pStyle w:val="ListParagraph"/>
        <w:numPr>
          <w:ilvl w:val="0"/>
          <w:numId w:val="13"/>
        </w:numPr>
        <w:spacing w:after="120" w:line="276" w:lineRule="auto"/>
        <w:ind w:left="0" w:firstLine="0"/>
        <w:jc w:val="both"/>
        <w:rPr>
          <w:rFonts w:ascii="Times New Roman" w:eastAsia="Calibri" w:hAnsi="Times New Roman" w:cs="Times New Roman"/>
          <w:bCs/>
          <w:color w:val="0C0C0C"/>
          <w:kern w:val="2"/>
          <w:sz w:val="24"/>
          <w:szCs w:val="24"/>
          <w:lang w:eastAsia="hr-HR"/>
        </w:rPr>
      </w:pPr>
      <w:r w:rsidRPr="000D0A07">
        <w:rPr>
          <w:rFonts w:ascii="Times New Roman" w:eastAsia="Calibri" w:hAnsi="Times New Roman" w:cs="Times New Roman"/>
          <w:bCs/>
          <w:color w:val="0C0C0C"/>
          <w:kern w:val="2"/>
          <w:sz w:val="24"/>
          <w:szCs w:val="24"/>
          <w:lang w:eastAsia="hr-HR"/>
        </w:rPr>
        <w:t>U provedbi postupaka jednostavne nabave osim ovog Pravilnika Naručitelj na odgovarajući način primjenjuje i druge važeće zakonske i podzakonske propise, a koji se odnose na pojedini predmet nabave, kao i opće i posebne akte Naručitelja.</w:t>
      </w:r>
    </w:p>
    <w:p w14:paraId="421E6C4E" w14:textId="77777777" w:rsidR="00B94985" w:rsidRPr="000D0A07" w:rsidRDefault="00B94985" w:rsidP="00B94985">
      <w:pPr>
        <w:pStyle w:val="ListParagraph"/>
        <w:numPr>
          <w:ilvl w:val="0"/>
          <w:numId w:val="13"/>
        </w:numPr>
        <w:spacing w:after="120" w:line="276" w:lineRule="auto"/>
        <w:ind w:left="0" w:firstLine="0"/>
        <w:contextualSpacing w:val="0"/>
        <w:jc w:val="both"/>
        <w:rPr>
          <w:rFonts w:ascii="Times New Roman" w:eastAsia="Calibri" w:hAnsi="Times New Roman" w:cs="Times New Roman"/>
          <w:bCs/>
          <w:color w:val="0C0C0C"/>
          <w:kern w:val="2"/>
          <w:sz w:val="24"/>
          <w:szCs w:val="24"/>
          <w:lang w:eastAsia="hr-HR"/>
        </w:rPr>
      </w:pPr>
      <w:r w:rsidRPr="000D0A07">
        <w:rPr>
          <w:rFonts w:ascii="Times New Roman" w:eastAsia="Calibri" w:hAnsi="Times New Roman" w:cs="Times New Roman"/>
          <w:bCs/>
          <w:color w:val="0C0C0C"/>
          <w:kern w:val="2"/>
          <w:sz w:val="24"/>
          <w:szCs w:val="24"/>
          <w:lang w:eastAsia="hr-HR"/>
        </w:rPr>
        <w:t xml:space="preserve">U provođenju jednostavne nabave Naručitelj može, kada je to primjereno predmetu nabave, </w:t>
      </w:r>
      <w:r>
        <w:rPr>
          <w:rFonts w:ascii="Times New Roman" w:eastAsia="Calibri" w:hAnsi="Times New Roman" w:cs="Times New Roman"/>
          <w:bCs/>
          <w:color w:val="0C0C0C"/>
          <w:kern w:val="2"/>
          <w:sz w:val="24"/>
          <w:szCs w:val="24"/>
          <w:lang w:eastAsia="hr-HR"/>
        </w:rPr>
        <w:t xml:space="preserve">i </w:t>
      </w:r>
      <w:r w:rsidRPr="00EE02A1">
        <w:rPr>
          <w:rFonts w:ascii="Times New Roman" w:eastAsia="Calibri" w:hAnsi="Times New Roman" w:cs="Times New Roman"/>
          <w:bCs/>
          <w:color w:val="0C0C0C"/>
          <w:kern w:val="2"/>
          <w:sz w:val="24"/>
          <w:szCs w:val="24"/>
          <w:lang w:eastAsia="hr-HR"/>
        </w:rPr>
        <w:t xml:space="preserve">u skladu s funkcionalnostima modula jednostavne nabave </w:t>
      </w:r>
      <w:r>
        <w:rPr>
          <w:rFonts w:ascii="Times New Roman" w:eastAsia="Calibri" w:hAnsi="Times New Roman" w:cs="Times New Roman"/>
          <w:bCs/>
          <w:color w:val="0C0C0C"/>
          <w:kern w:val="2"/>
          <w:sz w:val="24"/>
          <w:szCs w:val="24"/>
          <w:lang w:eastAsia="hr-HR"/>
        </w:rPr>
        <w:t xml:space="preserve">u </w:t>
      </w:r>
      <w:r w:rsidRPr="00EE02A1">
        <w:rPr>
          <w:rFonts w:ascii="Times New Roman" w:eastAsia="Calibri" w:hAnsi="Times New Roman" w:cs="Times New Roman"/>
          <w:bCs/>
          <w:color w:val="0C0C0C"/>
          <w:kern w:val="2"/>
          <w:sz w:val="24"/>
          <w:szCs w:val="24"/>
          <w:lang w:eastAsia="hr-HR"/>
        </w:rPr>
        <w:t xml:space="preserve">EOJN RH </w:t>
      </w:r>
      <w:r w:rsidRPr="000D0A07">
        <w:rPr>
          <w:rFonts w:ascii="Times New Roman" w:eastAsia="Calibri" w:hAnsi="Times New Roman" w:cs="Times New Roman"/>
          <w:bCs/>
          <w:color w:val="0C0C0C"/>
          <w:kern w:val="2"/>
          <w:sz w:val="24"/>
          <w:szCs w:val="24"/>
          <w:lang w:eastAsia="hr-HR"/>
        </w:rPr>
        <w:t>primijeniti pojedine institute ZJN 2016  kao što pojašnjenje i upotpunjavanje ponude, ispravak računske pogreške, provjera izuzetno niske ponude i dr.</w:t>
      </w:r>
    </w:p>
    <w:p w14:paraId="242DC0EF" w14:textId="77777777" w:rsidR="00B94985" w:rsidRPr="000D0A07" w:rsidRDefault="00B94985" w:rsidP="00B94985">
      <w:pPr>
        <w:pStyle w:val="ListParagraph"/>
        <w:numPr>
          <w:ilvl w:val="0"/>
          <w:numId w:val="13"/>
        </w:numPr>
        <w:spacing w:after="120" w:line="276" w:lineRule="auto"/>
        <w:ind w:left="0" w:firstLine="0"/>
        <w:contextualSpacing w:val="0"/>
        <w:jc w:val="both"/>
        <w:rPr>
          <w:rFonts w:ascii="Times New Roman" w:eastAsia="Calibri" w:hAnsi="Times New Roman" w:cs="Times New Roman"/>
          <w:bCs/>
          <w:color w:val="0C0C0C"/>
          <w:kern w:val="2"/>
          <w:sz w:val="24"/>
          <w:szCs w:val="24"/>
          <w:lang w:eastAsia="hr-HR"/>
        </w:rPr>
      </w:pPr>
      <w:r w:rsidRPr="000D0A07">
        <w:rPr>
          <w:rFonts w:ascii="Times New Roman" w:eastAsia="Calibri" w:hAnsi="Times New Roman" w:cs="Times New Roman"/>
          <w:bCs/>
          <w:color w:val="0C0C0C"/>
          <w:kern w:val="2"/>
          <w:sz w:val="24"/>
          <w:szCs w:val="24"/>
          <w:lang w:eastAsia="hr-HR"/>
        </w:rPr>
        <w:t>Primjena instituta iz stavka 2. ovoga članka Pravilnika odnosi se na svrhu i način postupanja s ponudama, dok se rokovi i druga procesna pravila primjenjuju sukladno odredbama ovoga Pravilnika.</w:t>
      </w:r>
    </w:p>
    <w:p w14:paraId="0A4F4713" w14:textId="77777777" w:rsidR="00B94985" w:rsidRDefault="00B94985" w:rsidP="00B94985">
      <w:pPr>
        <w:pStyle w:val="ListParagraph"/>
        <w:numPr>
          <w:ilvl w:val="0"/>
          <w:numId w:val="13"/>
        </w:numPr>
        <w:spacing w:after="120" w:line="276" w:lineRule="auto"/>
        <w:ind w:left="0" w:firstLine="0"/>
        <w:contextualSpacing w:val="0"/>
        <w:jc w:val="both"/>
        <w:rPr>
          <w:rFonts w:ascii="Times New Roman" w:eastAsia="Calibri" w:hAnsi="Times New Roman" w:cs="Times New Roman"/>
          <w:bCs/>
          <w:color w:val="0C0C0C"/>
          <w:kern w:val="2"/>
          <w:sz w:val="24"/>
          <w:szCs w:val="24"/>
          <w:lang w:eastAsia="hr-HR"/>
        </w:rPr>
      </w:pPr>
      <w:r w:rsidRPr="000D0A07">
        <w:rPr>
          <w:rFonts w:ascii="Times New Roman" w:eastAsia="Calibri" w:hAnsi="Times New Roman" w:cs="Times New Roman"/>
          <w:bCs/>
          <w:color w:val="0C0C0C"/>
          <w:kern w:val="2"/>
          <w:sz w:val="24"/>
          <w:szCs w:val="24"/>
          <w:lang w:eastAsia="hr-HR"/>
        </w:rPr>
        <w:t xml:space="preserve">U slučaju pravnih praznina u primjeni ovoga Pravilnika, pojedine odredbe tumače se uzimajući u obzir načela iz članka </w:t>
      </w:r>
      <w:r>
        <w:rPr>
          <w:rFonts w:ascii="Times New Roman" w:eastAsia="Calibri" w:hAnsi="Times New Roman" w:cs="Times New Roman"/>
          <w:bCs/>
          <w:color w:val="0C0C0C"/>
          <w:kern w:val="2"/>
          <w:sz w:val="24"/>
          <w:szCs w:val="24"/>
          <w:lang w:eastAsia="hr-HR"/>
        </w:rPr>
        <w:t xml:space="preserve">2. </w:t>
      </w:r>
      <w:r w:rsidRPr="000D0A07">
        <w:rPr>
          <w:rFonts w:ascii="Times New Roman" w:eastAsia="Calibri" w:hAnsi="Times New Roman" w:cs="Times New Roman"/>
          <w:bCs/>
          <w:color w:val="0C0C0C"/>
          <w:kern w:val="2"/>
          <w:sz w:val="24"/>
          <w:szCs w:val="24"/>
          <w:lang w:eastAsia="hr-HR"/>
        </w:rPr>
        <w:t>ovog Pravilnika, načela iz ZJN 2016  te praksu njegove primjene u dijelu tumačenja istih načela, ako to nije protivno prirodi postupka jednostavne nabave.</w:t>
      </w:r>
    </w:p>
    <w:p w14:paraId="1E666ADD" w14:textId="77777777" w:rsidR="00B94985" w:rsidRPr="000D0A07" w:rsidRDefault="00B94985" w:rsidP="00B94985">
      <w:pPr>
        <w:pStyle w:val="ListParagraph"/>
        <w:numPr>
          <w:ilvl w:val="0"/>
          <w:numId w:val="13"/>
        </w:numPr>
        <w:spacing w:after="240" w:line="276" w:lineRule="auto"/>
        <w:ind w:left="0" w:firstLine="0"/>
        <w:contextualSpacing w:val="0"/>
        <w:jc w:val="both"/>
        <w:rPr>
          <w:rFonts w:ascii="Times New Roman" w:eastAsia="Calibri" w:hAnsi="Times New Roman" w:cs="Times New Roman"/>
          <w:bCs/>
          <w:color w:val="0C0C0C"/>
          <w:kern w:val="2"/>
          <w:sz w:val="24"/>
          <w:szCs w:val="24"/>
          <w:lang w:eastAsia="hr-HR"/>
        </w:rPr>
      </w:pPr>
      <w:r w:rsidRPr="006736DF">
        <w:rPr>
          <w:rFonts w:ascii="Times New Roman" w:eastAsia="Calibri" w:hAnsi="Times New Roman" w:cs="Times New Roman"/>
          <w:bCs/>
          <w:color w:val="0C0C0C"/>
          <w:kern w:val="2"/>
          <w:sz w:val="24"/>
          <w:szCs w:val="24"/>
          <w:lang w:eastAsia="hr-HR"/>
        </w:rPr>
        <w:t xml:space="preserve">U </w:t>
      </w:r>
      <w:r>
        <w:rPr>
          <w:rFonts w:ascii="Times New Roman" w:eastAsia="Calibri" w:hAnsi="Times New Roman" w:cs="Times New Roman"/>
          <w:bCs/>
          <w:color w:val="0C0C0C"/>
          <w:kern w:val="2"/>
          <w:sz w:val="24"/>
          <w:szCs w:val="24"/>
          <w:lang w:eastAsia="hr-HR"/>
        </w:rPr>
        <w:t xml:space="preserve">provođenju </w:t>
      </w:r>
      <w:r w:rsidRPr="006736DF">
        <w:rPr>
          <w:rFonts w:ascii="Times New Roman" w:eastAsia="Calibri" w:hAnsi="Times New Roman" w:cs="Times New Roman"/>
          <w:bCs/>
          <w:color w:val="0C0C0C"/>
          <w:kern w:val="2"/>
          <w:sz w:val="24"/>
          <w:szCs w:val="24"/>
          <w:lang w:eastAsia="hr-HR"/>
        </w:rPr>
        <w:t xml:space="preserve">jednostavne nabave bilo koji podaci, osim onih javno objavljenih, za vrijeme provođenja postupka nabave, a do trenutka </w:t>
      </w:r>
      <w:r>
        <w:rPr>
          <w:rFonts w:ascii="Times New Roman" w:eastAsia="Calibri" w:hAnsi="Times New Roman" w:cs="Times New Roman"/>
          <w:bCs/>
          <w:color w:val="0C0C0C"/>
          <w:kern w:val="2"/>
          <w:sz w:val="24"/>
          <w:szCs w:val="24"/>
          <w:lang w:eastAsia="hr-HR"/>
        </w:rPr>
        <w:t>donošenja odluke o odabiru ili poništenju</w:t>
      </w:r>
      <w:r w:rsidRPr="006736DF">
        <w:rPr>
          <w:rFonts w:ascii="Times New Roman" w:eastAsia="Calibri" w:hAnsi="Times New Roman" w:cs="Times New Roman"/>
          <w:bCs/>
          <w:color w:val="0C0C0C"/>
          <w:kern w:val="2"/>
          <w:sz w:val="24"/>
          <w:szCs w:val="24"/>
          <w:lang w:eastAsia="hr-HR"/>
        </w:rPr>
        <w:t xml:space="preserve"> mogu biti dostupni samo ovlaštenim osobama koje provode postupak nabave</w:t>
      </w:r>
      <w:r>
        <w:rPr>
          <w:rFonts w:ascii="Times New Roman" w:eastAsia="Calibri" w:hAnsi="Times New Roman" w:cs="Times New Roman"/>
          <w:bCs/>
          <w:color w:val="0C0C0C"/>
          <w:kern w:val="2"/>
          <w:sz w:val="24"/>
          <w:szCs w:val="24"/>
          <w:lang w:eastAsia="hr-HR"/>
        </w:rPr>
        <w:t>.</w:t>
      </w:r>
    </w:p>
    <w:p w14:paraId="5A1E5449" w14:textId="77777777" w:rsidR="00B94985" w:rsidRPr="00493E13" w:rsidRDefault="00B94985" w:rsidP="00B94985">
      <w:pPr>
        <w:spacing w:after="120" w:line="276" w:lineRule="auto"/>
        <w:ind w:left="18" w:right="1" w:hanging="10"/>
        <w:jc w:val="center"/>
        <w:rPr>
          <w:rFonts w:ascii="Times New Roman" w:eastAsia="Calibri" w:hAnsi="Times New Roman" w:cs="Times New Roman"/>
          <w:b/>
          <w:color w:val="0C0C0C"/>
          <w:kern w:val="2"/>
          <w:sz w:val="24"/>
          <w:szCs w:val="24"/>
          <w:lang w:eastAsia="hr-HR"/>
        </w:rPr>
      </w:pPr>
      <w:r w:rsidRPr="00493E13">
        <w:rPr>
          <w:rFonts w:ascii="Times New Roman" w:eastAsia="Calibri" w:hAnsi="Times New Roman" w:cs="Times New Roman"/>
          <w:b/>
          <w:color w:val="0C0C0C"/>
          <w:kern w:val="2"/>
          <w:sz w:val="24"/>
          <w:szCs w:val="24"/>
          <w:lang w:eastAsia="hr-HR"/>
        </w:rPr>
        <w:t>NADLEŽNOST U PROVEDBI JEDNOSTAVNE NABAVE</w:t>
      </w:r>
    </w:p>
    <w:p w14:paraId="5894509B" w14:textId="77777777" w:rsidR="00B94985" w:rsidRPr="00493E13" w:rsidRDefault="00B94985" w:rsidP="00B94985">
      <w:pPr>
        <w:spacing w:after="120" w:line="276" w:lineRule="auto"/>
        <w:ind w:left="18" w:right="1" w:hanging="10"/>
        <w:jc w:val="center"/>
        <w:rPr>
          <w:rFonts w:ascii="Times New Roman" w:eastAsia="Calibri" w:hAnsi="Times New Roman" w:cs="Times New Roman"/>
          <w:b/>
          <w:color w:val="0C0C0C"/>
          <w:kern w:val="2"/>
          <w:sz w:val="24"/>
          <w:szCs w:val="24"/>
          <w:lang w:eastAsia="hr-HR"/>
        </w:rPr>
      </w:pPr>
      <w:r w:rsidRPr="00493E13">
        <w:rPr>
          <w:rFonts w:ascii="Times New Roman" w:eastAsia="Calibri" w:hAnsi="Times New Roman" w:cs="Times New Roman"/>
          <w:b/>
          <w:color w:val="0C0C0C"/>
          <w:kern w:val="2"/>
          <w:sz w:val="24"/>
          <w:szCs w:val="24"/>
          <w:lang w:eastAsia="hr-HR"/>
        </w:rPr>
        <w:t>Članak 4.</w:t>
      </w:r>
    </w:p>
    <w:p w14:paraId="4CE52D37" w14:textId="77777777" w:rsidR="00B94985" w:rsidRPr="0064095C" w:rsidRDefault="00B94985" w:rsidP="00B94985">
      <w:pPr>
        <w:numPr>
          <w:ilvl w:val="0"/>
          <w:numId w:val="14"/>
        </w:numPr>
        <w:spacing w:after="120" w:line="276" w:lineRule="auto"/>
        <w:ind w:left="0" w:right="1" w:firstLine="0"/>
        <w:jc w:val="both"/>
        <w:rPr>
          <w:rFonts w:ascii="Times New Roman" w:eastAsia="Calibri" w:hAnsi="Times New Roman" w:cs="Times New Roman"/>
          <w:bCs/>
          <w:color w:val="0C0C0C"/>
          <w:kern w:val="2"/>
          <w:sz w:val="24"/>
          <w:szCs w:val="24"/>
          <w:lang w:eastAsia="hr-HR"/>
        </w:rPr>
      </w:pPr>
      <w:r w:rsidRPr="00493E13">
        <w:rPr>
          <w:rFonts w:ascii="Times New Roman" w:eastAsia="Calibri" w:hAnsi="Times New Roman" w:cs="Times New Roman"/>
          <w:bCs/>
          <w:color w:val="0C0C0C"/>
          <w:kern w:val="2"/>
          <w:sz w:val="24"/>
          <w:szCs w:val="24"/>
          <w:lang w:eastAsia="hr-HR"/>
        </w:rPr>
        <w:t>Pripremu zahtjeva za dostavu ponuda te prikupljanje ponuda za nabavu čija je procijenjena vrijednost jednaka ili manja od 15.000,00 eura provodi unutarnja ustrojstvena jedinica u čijoj nadležnosti je nabava</w:t>
      </w:r>
      <w:r>
        <w:rPr>
          <w:rFonts w:ascii="Times New Roman" w:eastAsia="Calibri" w:hAnsi="Times New Roman" w:cs="Times New Roman"/>
          <w:bCs/>
          <w:color w:val="0C0C0C"/>
          <w:kern w:val="2"/>
          <w:sz w:val="24"/>
          <w:szCs w:val="24"/>
          <w:lang w:eastAsia="hr-HR"/>
        </w:rPr>
        <w:t xml:space="preserve"> </w:t>
      </w:r>
      <w:r w:rsidRPr="00714D68">
        <w:rPr>
          <w:rFonts w:ascii="Times New Roman" w:eastAsia="Calibri" w:hAnsi="Times New Roman" w:cs="Times New Roman"/>
          <w:bCs/>
          <w:color w:val="0C0C0C"/>
          <w:kern w:val="2"/>
          <w:sz w:val="24"/>
          <w:szCs w:val="24"/>
          <w:lang w:eastAsia="hr-HR"/>
        </w:rPr>
        <w:t>(dalje u tekstu: Odjel općih i zajedničkih poslova)</w:t>
      </w:r>
      <w:r w:rsidRPr="00493E13">
        <w:rPr>
          <w:rFonts w:ascii="Times New Roman" w:eastAsia="Calibri" w:hAnsi="Times New Roman" w:cs="Times New Roman"/>
          <w:bCs/>
          <w:color w:val="0C0C0C"/>
          <w:kern w:val="2"/>
          <w:sz w:val="24"/>
          <w:szCs w:val="24"/>
          <w:lang w:eastAsia="hr-HR"/>
        </w:rPr>
        <w:t xml:space="preserve"> sukladno internim procedurama Naručitelja, a temeljem zaprimljenog zahtjeva za pokretanje nabave ustrojstvene jedinice u čijem djelokrugu je predmet nabave.</w:t>
      </w:r>
    </w:p>
    <w:p w14:paraId="0F0467D5" w14:textId="77777777" w:rsidR="00B94985" w:rsidRPr="00ED3F18" w:rsidRDefault="00B94985" w:rsidP="00B94985">
      <w:pPr>
        <w:numPr>
          <w:ilvl w:val="0"/>
          <w:numId w:val="14"/>
        </w:numPr>
        <w:spacing w:after="240" w:line="276" w:lineRule="auto"/>
        <w:ind w:left="0" w:firstLine="0"/>
        <w:jc w:val="both"/>
        <w:rPr>
          <w:rFonts w:ascii="Times New Roman" w:eastAsia="Calibri" w:hAnsi="Times New Roman" w:cs="Times New Roman"/>
          <w:b/>
          <w:color w:val="0C0C0C"/>
          <w:kern w:val="2"/>
          <w:sz w:val="24"/>
          <w:szCs w:val="24"/>
          <w:lang w:eastAsia="hr-HR"/>
        </w:rPr>
      </w:pPr>
      <w:r w:rsidRPr="00493E13">
        <w:rPr>
          <w:rFonts w:ascii="Times New Roman" w:eastAsia="Calibri" w:hAnsi="Times New Roman" w:cs="Times New Roman"/>
          <w:bCs/>
          <w:color w:val="0C0C0C"/>
          <w:kern w:val="2"/>
          <w:sz w:val="24"/>
          <w:szCs w:val="24"/>
          <w:lang w:eastAsia="hr-HR"/>
        </w:rPr>
        <w:t xml:space="preserve">Pripremu i provedbu postupaka jednostavne nabave čija je procijenjena vrijednost veća od 15.000,00 eura do praga za primjenu ZJN 2016 provodi Stručno povjerenstvo koje čine predstavnici </w:t>
      </w:r>
      <w:r w:rsidRPr="00714D68">
        <w:rPr>
          <w:rFonts w:ascii="Times New Roman" w:eastAsia="Calibri" w:hAnsi="Times New Roman" w:cs="Times New Roman"/>
          <w:bCs/>
          <w:color w:val="0C0C0C"/>
          <w:kern w:val="2"/>
          <w:sz w:val="24"/>
          <w:szCs w:val="24"/>
          <w:lang w:eastAsia="hr-HR"/>
        </w:rPr>
        <w:t>Odjel</w:t>
      </w:r>
      <w:r>
        <w:rPr>
          <w:rFonts w:ascii="Times New Roman" w:eastAsia="Calibri" w:hAnsi="Times New Roman" w:cs="Times New Roman"/>
          <w:bCs/>
          <w:color w:val="0C0C0C"/>
          <w:kern w:val="2"/>
          <w:sz w:val="24"/>
          <w:szCs w:val="24"/>
          <w:lang w:eastAsia="hr-HR"/>
        </w:rPr>
        <w:t>a</w:t>
      </w:r>
      <w:r w:rsidRPr="00714D68">
        <w:rPr>
          <w:rFonts w:ascii="Times New Roman" w:eastAsia="Calibri" w:hAnsi="Times New Roman" w:cs="Times New Roman"/>
          <w:bCs/>
          <w:color w:val="0C0C0C"/>
          <w:kern w:val="2"/>
          <w:sz w:val="24"/>
          <w:szCs w:val="24"/>
          <w:lang w:eastAsia="hr-HR"/>
        </w:rPr>
        <w:t xml:space="preserve"> općih i zajedničkih poslova</w:t>
      </w:r>
      <w:r w:rsidRPr="00493E13">
        <w:rPr>
          <w:rFonts w:ascii="Times New Roman" w:eastAsia="Calibri" w:hAnsi="Times New Roman" w:cs="Times New Roman"/>
          <w:bCs/>
          <w:color w:val="0C0C0C"/>
          <w:kern w:val="2"/>
          <w:sz w:val="24"/>
          <w:szCs w:val="24"/>
          <w:lang w:eastAsia="hr-HR"/>
        </w:rPr>
        <w:t xml:space="preserve"> i predstavnici unutarnje ustrojstvene jedinice u čijem djelokrug je predmet nabave</w:t>
      </w:r>
      <w:r w:rsidRPr="00493E13">
        <w:rPr>
          <w:rFonts w:ascii="Times New Roman" w:eastAsia="Calibri" w:hAnsi="Times New Roman" w:cs="Times New Roman"/>
          <w:b/>
          <w:color w:val="0C0C0C"/>
          <w:kern w:val="2"/>
          <w:sz w:val="24"/>
          <w:szCs w:val="24"/>
          <w:lang w:eastAsia="hr-HR"/>
        </w:rPr>
        <w:t>.</w:t>
      </w:r>
    </w:p>
    <w:p w14:paraId="3710097B" w14:textId="77777777" w:rsidR="00B94985" w:rsidRPr="00493E13" w:rsidRDefault="00B94985" w:rsidP="00B94985">
      <w:pPr>
        <w:spacing w:after="120" w:line="276" w:lineRule="auto"/>
        <w:ind w:left="18" w:right="5" w:hanging="10"/>
        <w:jc w:val="center"/>
        <w:rPr>
          <w:rFonts w:ascii="Times New Roman" w:eastAsia="Calibri" w:hAnsi="Times New Roman" w:cs="Times New Roman"/>
          <w:b/>
          <w:color w:val="0C0C0C"/>
          <w:kern w:val="2"/>
          <w:sz w:val="24"/>
          <w:szCs w:val="24"/>
          <w:lang w:eastAsia="hr-HR"/>
        </w:rPr>
      </w:pPr>
      <w:r w:rsidRPr="00493E13">
        <w:rPr>
          <w:rFonts w:ascii="Times New Roman" w:eastAsia="Calibri" w:hAnsi="Times New Roman" w:cs="Times New Roman"/>
          <w:b/>
          <w:color w:val="0C0C0C"/>
          <w:kern w:val="2"/>
          <w:sz w:val="24"/>
          <w:szCs w:val="24"/>
          <w:lang w:eastAsia="hr-HR"/>
        </w:rPr>
        <w:t xml:space="preserve">SPRJEČAVANJE SUKOBA INTERESA </w:t>
      </w:r>
    </w:p>
    <w:p w14:paraId="7D4888E0" w14:textId="77777777" w:rsidR="00B94985" w:rsidRPr="00493E13" w:rsidRDefault="00B94985" w:rsidP="00B94985">
      <w:pPr>
        <w:spacing w:after="120" w:line="276" w:lineRule="auto"/>
        <w:ind w:left="18" w:right="5" w:hanging="10"/>
        <w:jc w:val="center"/>
        <w:rPr>
          <w:rFonts w:ascii="Times New Roman" w:eastAsia="Calibri" w:hAnsi="Times New Roman" w:cs="Times New Roman"/>
          <w:color w:val="000000"/>
          <w:kern w:val="2"/>
          <w:sz w:val="24"/>
          <w:szCs w:val="24"/>
          <w:lang w:eastAsia="hr-HR"/>
        </w:rPr>
      </w:pPr>
      <w:r w:rsidRPr="00493E13">
        <w:rPr>
          <w:rFonts w:ascii="Times New Roman" w:eastAsia="Calibri" w:hAnsi="Times New Roman" w:cs="Times New Roman"/>
          <w:b/>
          <w:color w:val="0C0C0C"/>
          <w:kern w:val="2"/>
          <w:sz w:val="24"/>
          <w:szCs w:val="24"/>
          <w:lang w:eastAsia="hr-HR"/>
        </w:rPr>
        <w:t xml:space="preserve">Članak 5. </w:t>
      </w:r>
    </w:p>
    <w:p w14:paraId="62B7E75E" w14:textId="77777777" w:rsidR="00B94985" w:rsidRPr="00493E13" w:rsidRDefault="00B94985" w:rsidP="00B94985">
      <w:pPr>
        <w:numPr>
          <w:ilvl w:val="0"/>
          <w:numId w:val="15"/>
        </w:numPr>
        <w:spacing w:after="120" w:line="276" w:lineRule="auto"/>
        <w:ind w:left="0" w:firstLine="0"/>
        <w:jc w:val="both"/>
        <w:rPr>
          <w:rFonts w:ascii="Times New Roman" w:eastAsia="Calibri" w:hAnsi="Times New Roman" w:cs="Times New Roman"/>
          <w:bCs/>
          <w:color w:val="0C0C0C"/>
          <w:kern w:val="2"/>
          <w:sz w:val="24"/>
          <w:szCs w:val="24"/>
          <w:lang w:eastAsia="hr-HR"/>
        </w:rPr>
      </w:pPr>
      <w:r w:rsidRPr="00493E13">
        <w:rPr>
          <w:rFonts w:ascii="Times New Roman" w:eastAsia="Calibri" w:hAnsi="Times New Roman" w:cs="Times New Roman"/>
          <w:bCs/>
          <w:color w:val="0C0C0C"/>
          <w:kern w:val="2"/>
          <w:sz w:val="24"/>
          <w:szCs w:val="24"/>
          <w:lang w:eastAsia="hr-HR"/>
        </w:rPr>
        <w:t>Sukob interesa između Naručitelja i gospodarskog subjekta obuhvaća situacije kada predstavnici Naručitelja, koji su uključeni u provedbu postupka jednostavne nabave ili mogu utjecati na ishod tog postupka, imaju, izravno ili neizravno, financijski, gospodarski ili bilo koji drugi osobni interes koji bi se mogao smatrati štetnim za njihovu nepristranost i neovisnost u okviru postupka, a osobito:</w:t>
      </w:r>
    </w:p>
    <w:p w14:paraId="4433F3DD" w14:textId="77777777" w:rsidR="00B94985" w:rsidRPr="00493E13" w:rsidRDefault="00B94985" w:rsidP="00B94985">
      <w:pPr>
        <w:numPr>
          <w:ilvl w:val="0"/>
          <w:numId w:val="16"/>
        </w:numPr>
        <w:spacing w:after="120" w:line="276" w:lineRule="auto"/>
        <w:jc w:val="both"/>
        <w:rPr>
          <w:rFonts w:ascii="Times New Roman" w:eastAsia="Calibri" w:hAnsi="Times New Roman" w:cs="Times New Roman"/>
          <w:bCs/>
          <w:color w:val="0C0C0C"/>
          <w:kern w:val="2"/>
          <w:sz w:val="24"/>
          <w:szCs w:val="24"/>
          <w:lang w:eastAsia="hr-HR"/>
        </w:rPr>
      </w:pPr>
      <w:r w:rsidRPr="00493E13">
        <w:rPr>
          <w:rFonts w:ascii="Times New Roman" w:eastAsia="Calibri" w:hAnsi="Times New Roman" w:cs="Times New Roman"/>
          <w:bCs/>
          <w:color w:val="0C0C0C"/>
          <w:kern w:val="2"/>
          <w:sz w:val="24"/>
          <w:szCs w:val="24"/>
          <w:lang w:eastAsia="hr-HR"/>
        </w:rPr>
        <w:t>ako predstavnik Naručitelja istodobno obavlja upravljačke poslove u gospodarskom subjektu, ili</w:t>
      </w:r>
    </w:p>
    <w:p w14:paraId="181F42A6" w14:textId="77777777" w:rsidR="00B94985" w:rsidRPr="00493E13" w:rsidRDefault="00B94985" w:rsidP="00B94985">
      <w:pPr>
        <w:numPr>
          <w:ilvl w:val="0"/>
          <w:numId w:val="16"/>
        </w:numPr>
        <w:spacing w:after="120" w:line="276" w:lineRule="auto"/>
        <w:jc w:val="both"/>
        <w:rPr>
          <w:rFonts w:ascii="Times New Roman" w:eastAsia="Calibri" w:hAnsi="Times New Roman" w:cs="Times New Roman"/>
          <w:bCs/>
          <w:color w:val="0C0C0C"/>
          <w:kern w:val="2"/>
          <w:sz w:val="24"/>
          <w:szCs w:val="24"/>
          <w:lang w:eastAsia="hr-HR"/>
        </w:rPr>
      </w:pPr>
      <w:r w:rsidRPr="00493E13">
        <w:rPr>
          <w:rFonts w:ascii="Times New Roman" w:eastAsia="Calibri" w:hAnsi="Times New Roman" w:cs="Times New Roman"/>
          <w:bCs/>
          <w:color w:val="0C0C0C"/>
          <w:kern w:val="2"/>
          <w:sz w:val="24"/>
          <w:szCs w:val="24"/>
          <w:lang w:eastAsia="hr-HR"/>
        </w:rPr>
        <w:lastRenderedPageBreak/>
        <w:t>ako je predstavnik Naručitelja vlasnik poslovnog udjela, dionica odnosno drugih prava na temelju kojih sudjeluje u upravljanju odnosno u kapitalu toga gospodarskog subjekta s više od 0,5 %.</w:t>
      </w:r>
    </w:p>
    <w:p w14:paraId="024C9A39" w14:textId="77777777" w:rsidR="00B94985" w:rsidRPr="00493E13" w:rsidRDefault="00B94985" w:rsidP="00B94985">
      <w:pPr>
        <w:numPr>
          <w:ilvl w:val="0"/>
          <w:numId w:val="15"/>
        </w:numPr>
        <w:spacing w:after="120" w:line="276" w:lineRule="auto"/>
        <w:ind w:left="0" w:firstLine="0"/>
        <w:jc w:val="both"/>
        <w:rPr>
          <w:rFonts w:ascii="Times New Roman" w:eastAsia="Calibri" w:hAnsi="Times New Roman" w:cs="Times New Roman"/>
          <w:bCs/>
          <w:color w:val="0C0C0C"/>
          <w:kern w:val="2"/>
          <w:sz w:val="24"/>
          <w:szCs w:val="24"/>
          <w:lang w:eastAsia="hr-HR"/>
        </w:rPr>
      </w:pPr>
      <w:r w:rsidRPr="00493E13">
        <w:rPr>
          <w:rFonts w:ascii="Times New Roman" w:eastAsia="Calibri" w:hAnsi="Times New Roman" w:cs="Times New Roman"/>
          <w:bCs/>
          <w:color w:val="0C0C0C"/>
          <w:kern w:val="2"/>
          <w:sz w:val="24"/>
          <w:szCs w:val="24"/>
          <w:lang w:eastAsia="hr-HR"/>
        </w:rPr>
        <w:t>Predstavnici Naručitelja u smislu ovog članka smatraju se:</w:t>
      </w:r>
    </w:p>
    <w:p w14:paraId="4FC52DDC" w14:textId="77777777" w:rsidR="00B94985" w:rsidRPr="000D0A07" w:rsidRDefault="00B94985" w:rsidP="00B94985">
      <w:pPr>
        <w:pStyle w:val="ListParagraph"/>
        <w:numPr>
          <w:ilvl w:val="0"/>
          <w:numId w:val="17"/>
        </w:numPr>
        <w:spacing w:after="120" w:line="276" w:lineRule="auto"/>
        <w:ind w:left="709" w:hanging="425"/>
        <w:jc w:val="both"/>
        <w:rPr>
          <w:rFonts w:ascii="Times New Roman" w:eastAsia="Calibri" w:hAnsi="Times New Roman" w:cs="Times New Roman"/>
          <w:bCs/>
          <w:color w:val="0C0C0C"/>
          <w:kern w:val="2"/>
          <w:sz w:val="24"/>
          <w:szCs w:val="24"/>
          <w:lang w:eastAsia="hr-HR"/>
        </w:rPr>
      </w:pPr>
      <w:r w:rsidRPr="000D0A07">
        <w:rPr>
          <w:rFonts w:ascii="Times New Roman" w:eastAsia="Calibri" w:hAnsi="Times New Roman" w:cs="Times New Roman"/>
          <w:bCs/>
          <w:color w:val="0C0C0C"/>
          <w:kern w:val="2"/>
          <w:sz w:val="24"/>
          <w:szCs w:val="24"/>
          <w:lang w:eastAsia="hr-HR"/>
        </w:rPr>
        <w:t>čelnik Naručitelja (dalje u tekstu: Ravnatelj),</w:t>
      </w:r>
    </w:p>
    <w:p w14:paraId="5A7D30C2" w14:textId="77777777" w:rsidR="00B94985" w:rsidRPr="000D0A07" w:rsidRDefault="00B94985" w:rsidP="00B94985">
      <w:pPr>
        <w:pStyle w:val="ListParagraph"/>
        <w:numPr>
          <w:ilvl w:val="0"/>
          <w:numId w:val="17"/>
        </w:numPr>
        <w:spacing w:after="120" w:line="276" w:lineRule="auto"/>
        <w:ind w:left="709" w:hanging="425"/>
        <w:jc w:val="both"/>
        <w:rPr>
          <w:rFonts w:ascii="Times New Roman" w:eastAsia="Calibri" w:hAnsi="Times New Roman" w:cs="Times New Roman"/>
          <w:bCs/>
          <w:color w:val="0C0C0C"/>
          <w:kern w:val="2"/>
          <w:sz w:val="24"/>
          <w:szCs w:val="24"/>
          <w:lang w:eastAsia="hr-HR"/>
        </w:rPr>
      </w:pPr>
      <w:r w:rsidRPr="000D0A07">
        <w:rPr>
          <w:rFonts w:ascii="Times New Roman" w:eastAsia="Calibri" w:hAnsi="Times New Roman" w:cs="Times New Roman"/>
          <w:bCs/>
          <w:color w:val="0C0C0C"/>
          <w:kern w:val="2"/>
          <w:sz w:val="24"/>
          <w:szCs w:val="24"/>
          <w:lang w:eastAsia="hr-HR"/>
        </w:rPr>
        <w:t>članovi Upravnog vijeća,</w:t>
      </w:r>
    </w:p>
    <w:p w14:paraId="0FC4592C" w14:textId="77777777" w:rsidR="00B94985" w:rsidRPr="000D0A07" w:rsidRDefault="00B94985" w:rsidP="00B94985">
      <w:pPr>
        <w:pStyle w:val="ListParagraph"/>
        <w:numPr>
          <w:ilvl w:val="0"/>
          <w:numId w:val="17"/>
        </w:numPr>
        <w:spacing w:after="120" w:line="276" w:lineRule="auto"/>
        <w:ind w:left="709" w:hanging="425"/>
        <w:jc w:val="both"/>
        <w:rPr>
          <w:rFonts w:ascii="Times New Roman" w:eastAsia="Calibri" w:hAnsi="Times New Roman" w:cs="Times New Roman"/>
          <w:bCs/>
          <w:color w:val="0C0C0C"/>
          <w:kern w:val="2"/>
          <w:sz w:val="24"/>
          <w:szCs w:val="24"/>
          <w:lang w:eastAsia="hr-HR"/>
        </w:rPr>
      </w:pPr>
      <w:r w:rsidRPr="000D0A07">
        <w:rPr>
          <w:rFonts w:ascii="Times New Roman" w:eastAsia="Calibri" w:hAnsi="Times New Roman" w:cs="Times New Roman"/>
          <w:bCs/>
          <w:color w:val="0C0C0C"/>
          <w:kern w:val="2"/>
          <w:sz w:val="24"/>
          <w:szCs w:val="24"/>
          <w:lang w:eastAsia="hr-HR"/>
        </w:rPr>
        <w:t>ovlaštena osoba za podnošenje zahtjeva za pokretanje nabave,</w:t>
      </w:r>
    </w:p>
    <w:p w14:paraId="7A9DA687" w14:textId="77777777" w:rsidR="00B94985" w:rsidRPr="000D0A07" w:rsidRDefault="00B94985" w:rsidP="00B94985">
      <w:pPr>
        <w:pStyle w:val="ListParagraph"/>
        <w:numPr>
          <w:ilvl w:val="0"/>
          <w:numId w:val="17"/>
        </w:numPr>
        <w:spacing w:after="120" w:line="276" w:lineRule="auto"/>
        <w:ind w:left="709" w:hanging="425"/>
        <w:jc w:val="both"/>
        <w:rPr>
          <w:rFonts w:ascii="Times New Roman" w:eastAsia="Calibri" w:hAnsi="Times New Roman" w:cs="Times New Roman"/>
          <w:bCs/>
          <w:color w:val="0C0C0C"/>
          <w:kern w:val="2"/>
          <w:sz w:val="24"/>
          <w:szCs w:val="24"/>
          <w:lang w:eastAsia="hr-HR"/>
        </w:rPr>
      </w:pPr>
      <w:r w:rsidRPr="000D0A07">
        <w:rPr>
          <w:rFonts w:ascii="Times New Roman" w:eastAsia="Calibri" w:hAnsi="Times New Roman" w:cs="Times New Roman"/>
          <w:bCs/>
          <w:color w:val="0C0C0C"/>
          <w:kern w:val="2"/>
          <w:sz w:val="24"/>
          <w:szCs w:val="24"/>
          <w:lang w:eastAsia="hr-HR"/>
        </w:rPr>
        <w:t>članovi stručnog povjerenstva za provedbu postupka jednostavne nabave,</w:t>
      </w:r>
    </w:p>
    <w:p w14:paraId="0D0A7611" w14:textId="77777777" w:rsidR="00B94985" w:rsidRPr="000D0A07" w:rsidRDefault="00B94985" w:rsidP="00B94985">
      <w:pPr>
        <w:pStyle w:val="ListParagraph"/>
        <w:numPr>
          <w:ilvl w:val="0"/>
          <w:numId w:val="17"/>
        </w:numPr>
        <w:spacing w:after="120" w:line="276" w:lineRule="auto"/>
        <w:ind w:left="709" w:hanging="425"/>
        <w:jc w:val="both"/>
        <w:rPr>
          <w:rFonts w:ascii="Times New Roman" w:eastAsia="Calibri" w:hAnsi="Times New Roman" w:cs="Times New Roman"/>
          <w:bCs/>
          <w:color w:val="0C0C0C"/>
          <w:kern w:val="2"/>
          <w:sz w:val="24"/>
          <w:szCs w:val="24"/>
          <w:lang w:eastAsia="hr-HR"/>
        </w:rPr>
      </w:pPr>
      <w:r w:rsidRPr="000D0A07">
        <w:rPr>
          <w:rFonts w:ascii="Times New Roman" w:eastAsia="Calibri" w:hAnsi="Times New Roman" w:cs="Times New Roman"/>
          <w:bCs/>
          <w:color w:val="0C0C0C"/>
          <w:kern w:val="2"/>
          <w:sz w:val="24"/>
          <w:szCs w:val="24"/>
          <w:lang w:eastAsia="hr-HR"/>
        </w:rPr>
        <w:t>druga osoba koja je uključena u provedbu ili koja može utjecati na odlučivanje Naručitelja u postupku jednostavne nabave.</w:t>
      </w:r>
    </w:p>
    <w:p w14:paraId="656028BD" w14:textId="77777777" w:rsidR="00B94985" w:rsidRPr="00493E13" w:rsidRDefault="00B94985" w:rsidP="00B94985">
      <w:pPr>
        <w:numPr>
          <w:ilvl w:val="0"/>
          <w:numId w:val="15"/>
        </w:numPr>
        <w:spacing w:after="240" w:line="276" w:lineRule="auto"/>
        <w:ind w:left="0" w:firstLine="0"/>
        <w:jc w:val="both"/>
        <w:rPr>
          <w:rFonts w:ascii="Times New Roman" w:eastAsia="Calibri" w:hAnsi="Times New Roman" w:cs="Times New Roman"/>
          <w:bCs/>
          <w:color w:val="0C0C0C"/>
          <w:kern w:val="2"/>
          <w:sz w:val="24"/>
          <w:szCs w:val="24"/>
          <w:lang w:eastAsia="hr-HR"/>
        </w:rPr>
      </w:pPr>
      <w:r w:rsidRPr="00493E13">
        <w:rPr>
          <w:rFonts w:ascii="Times New Roman" w:eastAsia="Calibri" w:hAnsi="Times New Roman" w:cs="Times New Roman"/>
          <w:bCs/>
          <w:color w:val="0C0C0C"/>
          <w:kern w:val="2"/>
          <w:sz w:val="24"/>
          <w:szCs w:val="24"/>
          <w:lang w:eastAsia="hr-HR"/>
        </w:rPr>
        <w:t>Gospodarskim subjektom iz stavka 1. ovoga članka smatra se ponuditelj, član zajednice</w:t>
      </w:r>
      <w:r>
        <w:rPr>
          <w:rFonts w:ascii="Times New Roman" w:eastAsia="Calibri" w:hAnsi="Times New Roman" w:cs="Times New Roman"/>
          <w:bCs/>
          <w:color w:val="0C0C0C"/>
          <w:kern w:val="2"/>
          <w:sz w:val="24"/>
          <w:szCs w:val="24"/>
          <w:lang w:eastAsia="hr-HR"/>
        </w:rPr>
        <w:t xml:space="preserve">, </w:t>
      </w:r>
      <w:r w:rsidRPr="00493E13">
        <w:rPr>
          <w:rFonts w:ascii="Times New Roman" w:eastAsia="Calibri" w:hAnsi="Times New Roman" w:cs="Times New Roman"/>
          <w:bCs/>
          <w:color w:val="0C0C0C"/>
          <w:kern w:val="2"/>
          <w:sz w:val="24"/>
          <w:szCs w:val="24"/>
          <w:lang w:eastAsia="hr-HR"/>
        </w:rPr>
        <w:t xml:space="preserve"> podugovaratelj</w:t>
      </w:r>
      <w:r>
        <w:rPr>
          <w:rFonts w:ascii="Times New Roman" w:eastAsia="Calibri" w:hAnsi="Times New Roman" w:cs="Times New Roman"/>
          <w:bCs/>
          <w:color w:val="0C0C0C"/>
          <w:kern w:val="2"/>
          <w:sz w:val="24"/>
          <w:szCs w:val="24"/>
          <w:lang w:eastAsia="hr-HR"/>
        </w:rPr>
        <w:t xml:space="preserve"> </w:t>
      </w:r>
      <w:r w:rsidRPr="00CA1542">
        <w:rPr>
          <w:rFonts w:ascii="Times New Roman" w:eastAsia="Calibri" w:hAnsi="Times New Roman" w:cs="Times New Roman"/>
          <w:bCs/>
          <w:color w:val="0C0C0C"/>
          <w:kern w:val="2"/>
          <w:sz w:val="24"/>
          <w:szCs w:val="24"/>
          <w:lang w:eastAsia="hr-HR"/>
        </w:rPr>
        <w:t xml:space="preserve">i drugi subjekt na </w:t>
      </w:r>
      <w:r>
        <w:rPr>
          <w:rFonts w:ascii="Times New Roman" w:eastAsia="Calibri" w:hAnsi="Times New Roman" w:cs="Times New Roman"/>
          <w:bCs/>
          <w:color w:val="0C0C0C"/>
          <w:kern w:val="2"/>
          <w:sz w:val="24"/>
          <w:szCs w:val="24"/>
          <w:lang w:eastAsia="hr-HR"/>
        </w:rPr>
        <w:t xml:space="preserve">čiju sposobnost </w:t>
      </w:r>
      <w:r w:rsidRPr="00CA1542">
        <w:rPr>
          <w:rFonts w:ascii="Times New Roman" w:eastAsia="Calibri" w:hAnsi="Times New Roman" w:cs="Times New Roman"/>
          <w:bCs/>
          <w:color w:val="0C0C0C"/>
          <w:kern w:val="2"/>
          <w:sz w:val="24"/>
          <w:szCs w:val="24"/>
          <w:lang w:eastAsia="hr-HR"/>
        </w:rPr>
        <w:t>se ponuditelj oslanja</w:t>
      </w:r>
      <w:r w:rsidRPr="00493E13">
        <w:rPr>
          <w:rFonts w:ascii="Times New Roman" w:eastAsia="Calibri" w:hAnsi="Times New Roman" w:cs="Times New Roman"/>
          <w:bCs/>
          <w:color w:val="0C0C0C"/>
          <w:kern w:val="2"/>
          <w:sz w:val="24"/>
          <w:szCs w:val="24"/>
          <w:lang w:eastAsia="hr-HR"/>
        </w:rPr>
        <w:t>.</w:t>
      </w:r>
    </w:p>
    <w:p w14:paraId="3507CE33" w14:textId="77777777" w:rsidR="00B94985" w:rsidRPr="00493E13" w:rsidRDefault="00B94985" w:rsidP="00B94985">
      <w:pPr>
        <w:spacing w:after="120" w:line="276" w:lineRule="auto"/>
        <w:jc w:val="center"/>
        <w:rPr>
          <w:rFonts w:ascii="Times New Roman" w:eastAsia="Calibri" w:hAnsi="Times New Roman" w:cs="Times New Roman"/>
          <w:b/>
          <w:color w:val="0C0C0C"/>
          <w:kern w:val="2"/>
          <w:sz w:val="24"/>
          <w:szCs w:val="24"/>
          <w:lang w:eastAsia="hr-HR"/>
        </w:rPr>
      </w:pPr>
      <w:r w:rsidRPr="00493E13">
        <w:rPr>
          <w:rFonts w:ascii="Times New Roman" w:eastAsia="Calibri" w:hAnsi="Times New Roman" w:cs="Times New Roman"/>
          <w:b/>
          <w:color w:val="0C0C0C"/>
          <w:kern w:val="2"/>
          <w:sz w:val="24"/>
          <w:szCs w:val="24"/>
          <w:lang w:eastAsia="hr-HR"/>
        </w:rPr>
        <w:t>Članak 6.</w:t>
      </w:r>
    </w:p>
    <w:p w14:paraId="077E57D1" w14:textId="77777777" w:rsidR="00B94985" w:rsidRPr="00493E13" w:rsidRDefault="00B94985" w:rsidP="00B94985">
      <w:pPr>
        <w:spacing w:after="240" w:line="276" w:lineRule="auto"/>
        <w:jc w:val="both"/>
        <w:rPr>
          <w:rFonts w:ascii="Times New Roman" w:eastAsia="Calibri" w:hAnsi="Times New Roman" w:cs="Times New Roman"/>
          <w:bCs/>
          <w:color w:val="0C0C0C"/>
          <w:kern w:val="2"/>
          <w:sz w:val="24"/>
          <w:szCs w:val="24"/>
          <w:lang w:eastAsia="hr-HR"/>
        </w:rPr>
      </w:pPr>
      <w:r w:rsidRPr="00493E13">
        <w:rPr>
          <w:rFonts w:ascii="Times New Roman" w:eastAsia="Calibri" w:hAnsi="Times New Roman" w:cs="Times New Roman"/>
          <w:bCs/>
          <w:color w:val="0C0C0C"/>
          <w:kern w:val="2"/>
          <w:sz w:val="24"/>
          <w:szCs w:val="24"/>
          <w:lang w:eastAsia="hr-HR"/>
        </w:rPr>
        <w:t>Odredba članka 5. stavka 1. ovoga Pravilnika primjenjuje se na odgovarajući način na srodnike po krvi u pravoj liniji ili u pobočnoj liniji do četvrtog stupnja, srodnike po tazbini do drugog stupnja, bračnog ili izvanbračnog druga, bez obzira na to je li brak prestao, te posvojitelje i posvojenike (u daljnjem tekstu: povezane osobe) predstavnika Naručitelja iz članka 5. stavka 2. ovoga Pravilnika.</w:t>
      </w:r>
    </w:p>
    <w:p w14:paraId="14FBA5E0" w14:textId="77777777" w:rsidR="00B94985" w:rsidRPr="00493E13" w:rsidRDefault="00B94985" w:rsidP="00B94985">
      <w:pPr>
        <w:spacing w:after="120" w:line="276" w:lineRule="auto"/>
        <w:jc w:val="center"/>
        <w:rPr>
          <w:rFonts w:ascii="Times New Roman" w:eastAsia="Calibri" w:hAnsi="Times New Roman" w:cs="Times New Roman"/>
          <w:b/>
          <w:color w:val="0C0C0C"/>
          <w:kern w:val="2"/>
          <w:sz w:val="24"/>
          <w:szCs w:val="24"/>
          <w:lang w:eastAsia="hr-HR"/>
        </w:rPr>
      </w:pPr>
      <w:r w:rsidRPr="00493E13">
        <w:rPr>
          <w:rFonts w:ascii="Times New Roman" w:eastAsia="Calibri" w:hAnsi="Times New Roman" w:cs="Times New Roman"/>
          <w:b/>
          <w:color w:val="0C0C0C"/>
          <w:kern w:val="2"/>
          <w:sz w:val="24"/>
          <w:szCs w:val="24"/>
          <w:lang w:eastAsia="hr-HR"/>
        </w:rPr>
        <w:t>Članak 7.</w:t>
      </w:r>
    </w:p>
    <w:p w14:paraId="151737A7" w14:textId="77777777" w:rsidR="00B94985" w:rsidRPr="00493E13" w:rsidRDefault="00B94985" w:rsidP="00B94985">
      <w:pPr>
        <w:spacing w:after="240" w:line="276" w:lineRule="auto"/>
        <w:jc w:val="both"/>
        <w:rPr>
          <w:rFonts w:ascii="Times New Roman" w:eastAsia="Calibri" w:hAnsi="Times New Roman" w:cs="Times New Roman"/>
          <w:bCs/>
          <w:color w:val="0C0C0C"/>
          <w:kern w:val="2"/>
          <w:sz w:val="24"/>
          <w:szCs w:val="24"/>
          <w:lang w:eastAsia="hr-HR"/>
        </w:rPr>
      </w:pPr>
      <w:r w:rsidRPr="00493E13">
        <w:rPr>
          <w:rFonts w:ascii="Times New Roman" w:eastAsia="Calibri" w:hAnsi="Times New Roman" w:cs="Times New Roman"/>
          <w:bCs/>
          <w:color w:val="0C0C0C"/>
          <w:kern w:val="2"/>
          <w:sz w:val="24"/>
          <w:szCs w:val="24"/>
          <w:lang w:eastAsia="hr-HR"/>
        </w:rPr>
        <w:t>Prijenos udjela u vlasništvu na drugu osobu ili posebno tijelo (povjerenika) sukladno posebnim propisima o sprječavanju sukoba interesa ne utječe na sukob interesa u smislu članka 5. ovog Pravilnika.</w:t>
      </w:r>
    </w:p>
    <w:p w14:paraId="36BEBAC4" w14:textId="77777777" w:rsidR="00B94985" w:rsidRPr="00493E13" w:rsidRDefault="00B94985" w:rsidP="00B94985">
      <w:pPr>
        <w:spacing w:after="120" w:line="276" w:lineRule="auto"/>
        <w:jc w:val="center"/>
        <w:rPr>
          <w:rFonts w:ascii="Times New Roman" w:eastAsia="Calibri" w:hAnsi="Times New Roman" w:cs="Times New Roman"/>
          <w:b/>
          <w:color w:val="0C0C0C"/>
          <w:kern w:val="2"/>
          <w:sz w:val="24"/>
          <w:szCs w:val="24"/>
          <w:lang w:eastAsia="hr-HR"/>
        </w:rPr>
      </w:pPr>
      <w:r w:rsidRPr="00493E13">
        <w:rPr>
          <w:rFonts w:ascii="Times New Roman" w:eastAsia="Calibri" w:hAnsi="Times New Roman" w:cs="Times New Roman"/>
          <w:b/>
          <w:color w:val="0C0C0C"/>
          <w:kern w:val="2"/>
          <w:sz w:val="24"/>
          <w:szCs w:val="24"/>
          <w:lang w:eastAsia="hr-HR"/>
        </w:rPr>
        <w:t>Članak 8.</w:t>
      </w:r>
    </w:p>
    <w:p w14:paraId="4E0FB46A" w14:textId="77777777" w:rsidR="00B94985" w:rsidRPr="00493E13" w:rsidRDefault="00B94985" w:rsidP="00B94985">
      <w:pPr>
        <w:spacing w:after="240" w:line="276" w:lineRule="auto"/>
        <w:jc w:val="both"/>
        <w:rPr>
          <w:rFonts w:ascii="Times New Roman" w:eastAsia="Calibri" w:hAnsi="Times New Roman" w:cs="Times New Roman"/>
          <w:bCs/>
          <w:color w:val="0C0C0C"/>
          <w:kern w:val="2"/>
          <w:sz w:val="24"/>
          <w:szCs w:val="24"/>
          <w:lang w:eastAsia="hr-HR"/>
        </w:rPr>
      </w:pPr>
      <w:r w:rsidRPr="00493E13">
        <w:rPr>
          <w:rFonts w:ascii="Times New Roman" w:eastAsia="Calibri" w:hAnsi="Times New Roman" w:cs="Times New Roman"/>
          <w:bCs/>
          <w:color w:val="0C0C0C"/>
          <w:kern w:val="2"/>
          <w:sz w:val="24"/>
          <w:szCs w:val="24"/>
          <w:lang w:eastAsia="hr-HR"/>
        </w:rPr>
        <w:t>Iznimno od odredbi članaka 5. i 6. ovog Pravilnika, sukob interesa ne postoji ako predstavnik Naručitelja iz članka 5. stavka 2. točke 1. i 2. ovog Pravilnika ili s njim povezana osoba iz članka 6. ovog Pravilnika obavlja upravljačke poslove u gospodarskom subjektu po položaju, odnosno kao službeni predstavnik Naručitelja ili drugog naručitelja u smislu ZJN 2016., a ne kao privatna osoba.</w:t>
      </w:r>
    </w:p>
    <w:p w14:paraId="4B891DB9" w14:textId="77777777" w:rsidR="00B94985" w:rsidRPr="00493E13" w:rsidRDefault="00B94985" w:rsidP="00B94985">
      <w:pPr>
        <w:spacing w:after="120" w:line="276" w:lineRule="auto"/>
        <w:jc w:val="center"/>
        <w:rPr>
          <w:rFonts w:ascii="Times New Roman" w:eastAsia="Calibri" w:hAnsi="Times New Roman" w:cs="Times New Roman"/>
          <w:b/>
          <w:color w:val="0C0C0C"/>
          <w:kern w:val="2"/>
          <w:sz w:val="24"/>
          <w:szCs w:val="24"/>
          <w:lang w:eastAsia="hr-HR"/>
        </w:rPr>
      </w:pPr>
      <w:r w:rsidRPr="00493E13">
        <w:rPr>
          <w:rFonts w:ascii="Times New Roman" w:eastAsia="Calibri" w:hAnsi="Times New Roman" w:cs="Times New Roman"/>
          <w:b/>
          <w:color w:val="0C0C0C"/>
          <w:kern w:val="2"/>
          <w:sz w:val="24"/>
          <w:szCs w:val="24"/>
          <w:lang w:eastAsia="hr-HR"/>
        </w:rPr>
        <w:t>Članak 9.</w:t>
      </w:r>
    </w:p>
    <w:p w14:paraId="66462C87" w14:textId="77777777" w:rsidR="00B94985" w:rsidRPr="00493E13" w:rsidRDefault="00B94985" w:rsidP="00B94985">
      <w:pPr>
        <w:numPr>
          <w:ilvl w:val="0"/>
          <w:numId w:val="18"/>
        </w:numPr>
        <w:spacing w:after="120" w:line="276" w:lineRule="auto"/>
        <w:ind w:left="0" w:firstLine="0"/>
        <w:jc w:val="both"/>
        <w:rPr>
          <w:rFonts w:ascii="Times New Roman" w:eastAsia="Calibri" w:hAnsi="Times New Roman" w:cs="Times New Roman"/>
          <w:bCs/>
          <w:color w:val="0C0C0C"/>
          <w:kern w:val="2"/>
          <w:sz w:val="24"/>
          <w:szCs w:val="24"/>
          <w:lang w:eastAsia="hr-HR"/>
        </w:rPr>
      </w:pPr>
      <w:r w:rsidRPr="00493E13">
        <w:rPr>
          <w:rFonts w:ascii="Times New Roman" w:eastAsia="Calibri" w:hAnsi="Times New Roman" w:cs="Times New Roman"/>
          <w:bCs/>
          <w:color w:val="0C0C0C"/>
          <w:kern w:val="2"/>
          <w:sz w:val="24"/>
          <w:szCs w:val="24"/>
          <w:lang w:eastAsia="hr-HR"/>
        </w:rPr>
        <w:t xml:space="preserve">Predstavnici Naručitelja obvezni su potpisati izjavu o postojanju ili nepostojanju sukoba interesa i dostaviti je </w:t>
      </w:r>
      <w:r>
        <w:rPr>
          <w:rFonts w:ascii="Times New Roman" w:eastAsia="Calibri" w:hAnsi="Times New Roman" w:cs="Times New Roman"/>
          <w:bCs/>
          <w:color w:val="0C0C0C"/>
          <w:kern w:val="2"/>
          <w:sz w:val="24"/>
          <w:szCs w:val="24"/>
          <w:lang w:eastAsia="hr-HR"/>
        </w:rPr>
        <w:t xml:space="preserve">Odjelu općih i zajedničkih poslova </w:t>
      </w:r>
      <w:r w:rsidRPr="00493E13">
        <w:rPr>
          <w:rFonts w:ascii="Times New Roman" w:eastAsia="Calibri" w:hAnsi="Times New Roman" w:cs="Times New Roman"/>
          <w:bCs/>
          <w:color w:val="0C0C0C"/>
          <w:kern w:val="2"/>
          <w:sz w:val="24"/>
          <w:szCs w:val="24"/>
          <w:lang w:eastAsia="hr-HR"/>
        </w:rPr>
        <w:t xml:space="preserve"> te je ažurirati bez odgađanja ako nastupe promjene.</w:t>
      </w:r>
    </w:p>
    <w:p w14:paraId="2D272D95" w14:textId="77777777" w:rsidR="00B94985" w:rsidRPr="00493E13" w:rsidRDefault="00B94985" w:rsidP="00B94985">
      <w:pPr>
        <w:numPr>
          <w:ilvl w:val="0"/>
          <w:numId w:val="18"/>
        </w:numPr>
        <w:spacing w:after="120" w:line="276" w:lineRule="auto"/>
        <w:ind w:left="0" w:firstLine="0"/>
        <w:jc w:val="both"/>
        <w:rPr>
          <w:rFonts w:ascii="Times New Roman" w:eastAsia="Calibri" w:hAnsi="Times New Roman" w:cs="Times New Roman"/>
          <w:bCs/>
          <w:color w:val="0C0C0C"/>
          <w:kern w:val="2"/>
          <w:sz w:val="24"/>
          <w:szCs w:val="24"/>
          <w:lang w:eastAsia="hr-HR"/>
        </w:rPr>
      </w:pPr>
      <w:r w:rsidRPr="00493E13">
        <w:rPr>
          <w:rFonts w:ascii="Times New Roman" w:eastAsia="Calibri" w:hAnsi="Times New Roman" w:cs="Times New Roman"/>
          <w:bCs/>
          <w:color w:val="0C0C0C"/>
          <w:kern w:val="2"/>
          <w:sz w:val="24"/>
          <w:szCs w:val="24"/>
          <w:lang w:eastAsia="hr-HR"/>
        </w:rPr>
        <w:t>Iznimno od odredbe iz stavka 1. ovog članka u slučaju da su predstavnici Naručitelja potpisali izjavu o postojanju ili nepostojanju sukoba interesa sukladno odredbama ZJN 2016 nisu obvezni potpisati dodatne izjave prema odredbama ovog članka.</w:t>
      </w:r>
    </w:p>
    <w:p w14:paraId="530C6E3E" w14:textId="77777777" w:rsidR="00B94985" w:rsidRPr="00B14B4E" w:rsidRDefault="00B94985" w:rsidP="00B94985">
      <w:pPr>
        <w:numPr>
          <w:ilvl w:val="0"/>
          <w:numId w:val="18"/>
        </w:numPr>
        <w:spacing w:after="240" w:line="276" w:lineRule="auto"/>
        <w:ind w:left="0" w:firstLine="0"/>
        <w:jc w:val="both"/>
        <w:rPr>
          <w:rFonts w:ascii="Times New Roman" w:eastAsia="Calibri" w:hAnsi="Times New Roman" w:cs="Times New Roman"/>
          <w:bCs/>
          <w:color w:val="0C0C0C"/>
          <w:kern w:val="2"/>
          <w:sz w:val="24"/>
          <w:szCs w:val="24"/>
          <w:lang w:eastAsia="hr-HR"/>
        </w:rPr>
      </w:pPr>
      <w:r w:rsidRPr="00493E13">
        <w:rPr>
          <w:rFonts w:ascii="Times New Roman" w:eastAsia="Calibri" w:hAnsi="Times New Roman" w:cs="Times New Roman"/>
          <w:bCs/>
          <w:color w:val="0C0C0C"/>
          <w:kern w:val="2"/>
          <w:sz w:val="24"/>
          <w:szCs w:val="24"/>
          <w:lang w:eastAsia="hr-HR"/>
        </w:rPr>
        <w:t xml:space="preserve">Naručitelj je obvezno na temelju izjava svojih predstavnika u pozivu za dostavu ponuda </w:t>
      </w:r>
      <w:r>
        <w:rPr>
          <w:rFonts w:ascii="Times New Roman" w:eastAsia="Calibri" w:hAnsi="Times New Roman" w:cs="Times New Roman"/>
          <w:bCs/>
          <w:color w:val="0C0C0C"/>
          <w:kern w:val="2"/>
          <w:sz w:val="24"/>
          <w:szCs w:val="24"/>
          <w:lang w:eastAsia="hr-HR"/>
        </w:rPr>
        <w:t xml:space="preserve">odnosno dokumentaciji o nabavi </w:t>
      </w:r>
      <w:r w:rsidRPr="00493E13">
        <w:rPr>
          <w:rFonts w:ascii="Times New Roman" w:eastAsia="Calibri" w:hAnsi="Times New Roman" w:cs="Times New Roman"/>
          <w:bCs/>
          <w:color w:val="0C0C0C"/>
          <w:kern w:val="2"/>
          <w:sz w:val="24"/>
          <w:szCs w:val="24"/>
          <w:lang w:eastAsia="hr-HR"/>
        </w:rPr>
        <w:t xml:space="preserve">za pojedini postupak jednostavne nabave navesti popis </w:t>
      </w:r>
      <w:r w:rsidRPr="00493E13">
        <w:rPr>
          <w:rFonts w:ascii="Times New Roman" w:eastAsia="Calibri" w:hAnsi="Times New Roman" w:cs="Times New Roman"/>
          <w:bCs/>
          <w:color w:val="0C0C0C"/>
          <w:kern w:val="2"/>
          <w:sz w:val="24"/>
          <w:szCs w:val="24"/>
          <w:lang w:eastAsia="hr-HR"/>
        </w:rPr>
        <w:lastRenderedPageBreak/>
        <w:t>gospodarskih subjekata s kojima je predstavnik Naručitelja iz članka 5. stavka 2. ovog Pravilnika u sukobu interesa ili navesti da takvi subjekti ne postoje.</w:t>
      </w:r>
    </w:p>
    <w:p w14:paraId="1EEE1472" w14:textId="77777777" w:rsidR="00B94985" w:rsidRPr="00493E13" w:rsidRDefault="00B94985" w:rsidP="00B94985">
      <w:pPr>
        <w:spacing w:after="120" w:line="276" w:lineRule="auto"/>
        <w:jc w:val="center"/>
        <w:rPr>
          <w:rFonts w:ascii="Times New Roman" w:eastAsia="Calibri" w:hAnsi="Times New Roman" w:cs="Times New Roman"/>
          <w:b/>
          <w:color w:val="0C0C0C"/>
          <w:kern w:val="2"/>
          <w:sz w:val="24"/>
          <w:szCs w:val="24"/>
          <w:lang w:eastAsia="hr-HR"/>
        </w:rPr>
      </w:pPr>
      <w:r w:rsidRPr="00493E13">
        <w:rPr>
          <w:rFonts w:ascii="Times New Roman" w:eastAsia="Calibri" w:hAnsi="Times New Roman" w:cs="Times New Roman"/>
          <w:b/>
          <w:color w:val="0C0C0C"/>
          <w:kern w:val="2"/>
          <w:sz w:val="24"/>
          <w:szCs w:val="24"/>
          <w:lang w:eastAsia="hr-HR"/>
        </w:rPr>
        <w:t>Članak 10.</w:t>
      </w:r>
    </w:p>
    <w:p w14:paraId="2E931DAD" w14:textId="77777777" w:rsidR="00B94985" w:rsidRPr="00493E13" w:rsidRDefault="00B94985" w:rsidP="00B94985">
      <w:pPr>
        <w:numPr>
          <w:ilvl w:val="0"/>
          <w:numId w:val="19"/>
        </w:numPr>
        <w:spacing w:after="120" w:line="276" w:lineRule="auto"/>
        <w:ind w:left="0" w:firstLine="0"/>
        <w:jc w:val="both"/>
        <w:rPr>
          <w:rFonts w:ascii="Times New Roman" w:eastAsia="Calibri" w:hAnsi="Times New Roman" w:cs="Times New Roman"/>
          <w:bCs/>
          <w:color w:val="0C0C0C"/>
          <w:kern w:val="2"/>
          <w:sz w:val="24"/>
          <w:szCs w:val="24"/>
          <w:lang w:eastAsia="hr-HR"/>
        </w:rPr>
      </w:pPr>
      <w:r w:rsidRPr="00493E13">
        <w:rPr>
          <w:rFonts w:ascii="Times New Roman" w:eastAsia="Calibri" w:hAnsi="Times New Roman" w:cs="Times New Roman"/>
          <w:bCs/>
          <w:color w:val="0C0C0C"/>
          <w:kern w:val="2"/>
          <w:sz w:val="24"/>
          <w:szCs w:val="24"/>
          <w:lang w:eastAsia="hr-HR"/>
        </w:rPr>
        <w:t>Predstavnik Naručitelja iz članka 5. stavka 2. točaka 2. i 3. ovog Pravilnika, obvezan je odmah po saznanju, a najkasnije dan nakon saznanja o postojanju sukoba interesa, izuzeti se iz provedbe postupka jednostavne nabave te o tome obavijestiti čelnika Naručitelja.</w:t>
      </w:r>
    </w:p>
    <w:p w14:paraId="5CE63B88" w14:textId="77777777" w:rsidR="00B94985" w:rsidRPr="00493E13" w:rsidRDefault="00B94985" w:rsidP="00B94985">
      <w:pPr>
        <w:numPr>
          <w:ilvl w:val="0"/>
          <w:numId w:val="19"/>
        </w:numPr>
        <w:spacing w:after="120" w:line="276" w:lineRule="auto"/>
        <w:ind w:left="0" w:firstLine="0"/>
        <w:jc w:val="both"/>
        <w:rPr>
          <w:rFonts w:ascii="Times New Roman" w:eastAsia="Calibri" w:hAnsi="Times New Roman" w:cs="Times New Roman"/>
          <w:bCs/>
          <w:color w:val="0C0C0C"/>
          <w:kern w:val="2"/>
          <w:sz w:val="24"/>
          <w:szCs w:val="24"/>
          <w:lang w:eastAsia="hr-HR"/>
        </w:rPr>
      </w:pPr>
      <w:r w:rsidRPr="00493E13">
        <w:rPr>
          <w:rFonts w:ascii="Times New Roman" w:eastAsia="Calibri" w:hAnsi="Times New Roman" w:cs="Times New Roman"/>
          <w:bCs/>
          <w:color w:val="0C0C0C"/>
          <w:kern w:val="2"/>
          <w:sz w:val="24"/>
          <w:szCs w:val="24"/>
          <w:lang w:eastAsia="hr-HR"/>
        </w:rPr>
        <w:t>U situaciji iz stavka 1. ovoga članka čelnik Naručitelja osigurava da predstavnik Naručitelja prestane sa svim aktivnostima u postupku jednostavne nabave, određuje drugu osobu predstavnikom Naručitelja koja preuzima aktivnosti izuzetog predstavnika u postupku jednostavne nabave te osigurava da prethodno sudjelovanje izuzetog predstavnika ne ugrožava daljnji tijek istog postupka.</w:t>
      </w:r>
    </w:p>
    <w:p w14:paraId="0786A767" w14:textId="77777777" w:rsidR="00B94985" w:rsidRPr="000D0A07" w:rsidRDefault="00B94985" w:rsidP="00B94985">
      <w:pPr>
        <w:numPr>
          <w:ilvl w:val="0"/>
          <w:numId w:val="19"/>
        </w:numPr>
        <w:spacing w:after="240" w:line="276" w:lineRule="auto"/>
        <w:ind w:left="0" w:firstLine="0"/>
        <w:jc w:val="both"/>
        <w:rPr>
          <w:rFonts w:ascii="Times New Roman" w:eastAsia="Calibri" w:hAnsi="Times New Roman" w:cs="Times New Roman"/>
          <w:bCs/>
          <w:color w:val="0C0C0C"/>
          <w:kern w:val="2"/>
          <w:sz w:val="24"/>
          <w:szCs w:val="24"/>
          <w:lang w:eastAsia="hr-HR"/>
        </w:rPr>
      </w:pPr>
      <w:r w:rsidRPr="00493E13">
        <w:rPr>
          <w:rFonts w:ascii="Times New Roman" w:eastAsia="Calibri" w:hAnsi="Times New Roman" w:cs="Times New Roman"/>
          <w:bCs/>
          <w:color w:val="0C0C0C"/>
          <w:kern w:val="2"/>
          <w:sz w:val="24"/>
          <w:szCs w:val="24"/>
          <w:lang w:eastAsia="hr-HR"/>
        </w:rPr>
        <w:t>U slučaju sukoba interesa predstavnika Naručitelja iz članka 5. stavka 2. točke 1. ovog Pravilnika kao i u slučaju sukoba interesa predstavnika naručitelja iz članka 5. stavka 2. točaka 2. i 3. ovog Pravilnika čije izuzimanje iz provedbe postupka jednostavne nabave nije moguće ili se izuzimanjem iz stavka 1. ovoga članka ne može odgovarajuće otkloniti sukob interesa, a nakon odbijanja takve ponude ne preostane niti jedna valjana ponuda, poništit će se postupak jednostavne nabave.</w:t>
      </w:r>
    </w:p>
    <w:p w14:paraId="53D0C979" w14:textId="77777777" w:rsidR="00B94985" w:rsidRPr="00493E13" w:rsidRDefault="00B94985" w:rsidP="00B94985">
      <w:pPr>
        <w:spacing w:after="120" w:line="276" w:lineRule="auto"/>
        <w:ind w:left="18" w:right="5" w:hanging="10"/>
        <w:jc w:val="center"/>
        <w:rPr>
          <w:rFonts w:ascii="Times New Roman" w:eastAsia="Calibri" w:hAnsi="Times New Roman" w:cs="Times New Roman"/>
          <w:color w:val="000000"/>
          <w:kern w:val="2"/>
          <w:sz w:val="24"/>
          <w:szCs w:val="24"/>
          <w:lang w:eastAsia="hr-HR"/>
        </w:rPr>
      </w:pPr>
      <w:r w:rsidRPr="00493E13">
        <w:rPr>
          <w:rFonts w:ascii="Times New Roman" w:eastAsia="Calibri" w:hAnsi="Times New Roman" w:cs="Times New Roman"/>
          <w:b/>
          <w:color w:val="0C0C0C"/>
          <w:kern w:val="2"/>
          <w:sz w:val="24"/>
          <w:szCs w:val="24"/>
          <w:lang w:eastAsia="hr-HR"/>
        </w:rPr>
        <w:t xml:space="preserve">IZUZEĆA OD PRIMJENE PRAVILNIKA </w:t>
      </w:r>
    </w:p>
    <w:p w14:paraId="0BCE037F" w14:textId="77777777" w:rsidR="00B94985" w:rsidRPr="00493E13" w:rsidRDefault="00B94985" w:rsidP="00B94985">
      <w:pPr>
        <w:spacing w:after="120" w:line="276" w:lineRule="auto"/>
        <w:ind w:left="18" w:right="1" w:hanging="10"/>
        <w:jc w:val="center"/>
        <w:rPr>
          <w:rFonts w:ascii="Times New Roman" w:eastAsia="Calibri" w:hAnsi="Times New Roman" w:cs="Times New Roman"/>
          <w:color w:val="000000"/>
          <w:kern w:val="2"/>
          <w:sz w:val="24"/>
          <w:szCs w:val="24"/>
          <w:lang w:eastAsia="hr-HR"/>
        </w:rPr>
      </w:pPr>
      <w:r w:rsidRPr="00493E13">
        <w:rPr>
          <w:rFonts w:ascii="Times New Roman" w:eastAsia="Calibri" w:hAnsi="Times New Roman" w:cs="Times New Roman"/>
          <w:b/>
          <w:color w:val="0C0C0C"/>
          <w:kern w:val="2"/>
          <w:sz w:val="24"/>
          <w:szCs w:val="24"/>
          <w:lang w:eastAsia="hr-HR"/>
        </w:rPr>
        <w:t xml:space="preserve">Članak 11. </w:t>
      </w:r>
    </w:p>
    <w:p w14:paraId="7968DF1F" w14:textId="77777777" w:rsidR="00B94985" w:rsidRPr="00493E13" w:rsidRDefault="00B94985" w:rsidP="00B94985">
      <w:pPr>
        <w:spacing w:after="120" w:line="276" w:lineRule="auto"/>
        <w:ind w:left="14"/>
        <w:rPr>
          <w:rFonts w:ascii="Times New Roman" w:eastAsia="Calibri" w:hAnsi="Times New Roman" w:cs="Times New Roman"/>
          <w:color w:val="0C0C0C"/>
          <w:kern w:val="2"/>
          <w:sz w:val="24"/>
          <w:szCs w:val="24"/>
          <w:lang w:eastAsia="hr-HR"/>
        </w:rPr>
      </w:pPr>
      <w:r w:rsidRPr="00493E13">
        <w:rPr>
          <w:rFonts w:ascii="Times New Roman" w:eastAsia="Calibri" w:hAnsi="Times New Roman" w:cs="Times New Roman"/>
          <w:color w:val="0C0C0C"/>
          <w:kern w:val="2"/>
          <w:sz w:val="24"/>
          <w:szCs w:val="24"/>
          <w:lang w:eastAsia="hr-HR"/>
        </w:rPr>
        <w:t xml:space="preserve">(1) Odredbe ovoga Pravilnika ne primjenjuju se na nabave koje su izuzete od primjene ZJN 2016 sukladno Glavi II.  navedenog zakona. </w:t>
      </w:r>
    </w:p>
    <w:p w14:paraId="4744AD1C" w14:textId="77777777" w:rsidR="00B94985" w:rsidRPr="00493E13" w:rsidRDefault="00B94985" w:rsidP="00B94985">
      <w:pPr>
        <w:spacing w:after="240" w:line="276" w:lineRule="auto"/>
        <w:ind w:left="11"/>
        <w:rPr>
          <w:rFonts w:ascii="Times New Roman" w:eastAsia="Calibri" w:hAnsi="Times New Roman" w:cs="Times New Roman"/>
          <w:color w:val="0C0C0C"/>
          <w:kern w:val="2"/>
          <w:sz w:val="24"/>
          <w:szCs w:val="24"/>
          <w:lang w:eastAsia="hr-HR"/>
        </w:rPr>
      </w:pPr>
      <w:r w:rsidRPr="00493E13">
        <w:rPr>
          <w:rFonts w:ascii="Times New Roman" w:eastAsia="Calibri" w:hAnsi="Times New Roman" w:cs="Times New Roman"/>
          <w:color w:val="0C0C0C"/>
          <w:kern w:val="2"/>
          <w:sz w:val="24"/>
          <w:szCs w:val="24"/>
          <w:lang w:eastAsia="hr-HR"/>
        </w:rPr>
        <w:t xml:space="preserve">(2) U slučajevima iz stavka 1. ovoga članka Naručitelj je dužan osigurati da se sredstva koriste svrsishodno i ekonomično. </w:t>
      </w:r>
    </w:p>
    <w:p w14:paraId="30B1E6F6" w14:textId="77777777" w:rsidR="00B94985" w:rsidRDefault="00B94985" w:rsidP="00B94985">
      <w:pPr>
        <w:spacing w:after="120" w:line="276" w:lineRule="auto"/>
        <w:ind w:left="18" w:hanging="10"/>
        <w:jc w:val="center"/>
        <w:rPr>
          <w:rFonts w:ascii="Times New Roman" w:eastAsia="Calibri" w:hAnsi="Times New Roman" w:cs="Times New Roman"/>
          <w:b/>
          <w:color w:val="000000"/>
          <w:kern w:val="2"/>
          <w:sz w:val="24"/>
          <w:szCs w:val="24"/>
          <w:lang w:eastAsia="hr-HR"/>
        </w:rPr>
      </w:pPr>
      <w:r>
        <w:rPr>
          <w:rFonts w:ascii="Times New Roman" w:eastAsia="Calibri" w:hAnsi="Times New Roman" w:cs="Times New Roman"/>
          <w:b/>
          <w:color w:val="000000"/>
          <w:kern w:val="2"/>
          <w:sz w:val="24"/>
          <w:szCs w:val="24"/>
          <w:lang w:eastAsia="hr-HR"/>
        </w:rPr>
        <w:t>PLAN NABAVE I REGISTAR UGOVORA I OKVIRNIH SPORAZUMA</w:t>
      </w:r>
    </w:p>
    <w:p w14:paraId="33F63266" w14:textId="77777777" w:rsidR="00B94985" w:rsidRPr="00493E13" w:rsidRDefault="00B94985" w:rsidP="00B94985">
      <w:pPr>
        <w:spacing w:after="120" w:line="276" w:lineRule="auto"/>
        <w:ind w:left="18" w:hanging="10"/>
        <w:jc w:val="center"/>
        <w:rPr>
          <w:rFonts w:ascii="Times New Roman" w:eastAsia="Calibri" w:hAnsi="Times New Roman" w:cs="Times New Roman"/>
          <w:color w:val="000000"/>
          <w:kern w:val="2"/>
          <w:sz w:val="24"/>
          <w:szCs w:val="24"/>
          <w:lang w:eastAsia="hr-HR"/>
        </w:rPr>
      </w:pPr>
      <w:r w:rsidRPr="00493E13">
        <w:rPr>
          <w:rFonts w:ascii="Times New Roman" w:eastAsia="Calibri" w:hAnsi="Times New Roman" w:cs="Times New Roman"/>
          <w:b/>
          <w:color w:val="000000"/>
          <w:kern w:val="2"/>
          <w:sz w:val="24"/>
          <w:szCs w:val="24"/>
          <w:lang w:eastAsia="hr-HR"/>
        </w:rPr>
        <w:t xml:space="preserve">Članak 12. </w:t>
      </w:r>
    </w:p>
    <w:p w14:paraId="06F85464" w14:textId="77777777" w:rsidR="00B94985" w:rsidRPr="00493E13" w:rsidRDefault="00B94985" w:rsidP="00B94985">
      <w:pPr>
        <w:numPr>
          <w:ilvl w:val="0"/>
          <w:numId w:val="1"/>
        </w:numPr>
        <w:spacing w:after="120" w:line="276" w:lineRule="auto"/>
        <w:ind w:left="0" w:right="144"/>
        <w:jc w:val="both"/>
        <w:rPr>
          <w:rFonts w:ascii="Times New Roman" w:eastAsia="Calibri" w:hAnsi="Times New Roman" w:cs="Times New Roman"/>
          <w:color w:val="000000"/>
          <w:kern w:val="2"/>
          <w:sz w:val="24"/>
          <w:szCs w:val="24"/>
          <w:lang w:eastAsia="hr-HR"/>
        </w:rPr>
      </w:pPr>
      <w:r w:rsidRPr="00493E13">
        <w:rPr>
          <w:rFonts w:ascii="Times New Roman" w:eastAsia="Calibri" w:hAnsi="Times New Roman" w:cs="Times New Roman"/>
          <w:color w:val="0C0C0C"/>
          <w:kern w:val="2"/>
          <w:sz w:val="24"/>
          <w:szCs w:val="24"/>
          <w:lang w:eastAsia="hr-HR"/>
        </w:rPr>
        <w:t xml:space="preserve">Naručitelj za svaku </w:t>
      </w:r>
      <w:r w:rsidRPr="00493E13">
        <w:rPr>
          <w:rFonts w:ascii="Times New Roman" w:eastAsia="Calibri" w:hAnsi="Times New Roman" w:cs="Times New Roman"/>
          <w:color w:val="000000"/>
          <w:kern w:val="2"/>
          <w:sz w:val="24"/>
          <w:szCs w:val="24"/>
          <w:lang w:eastAsia="hr-HR"/>
        </w:rPr>
        <w:t>kalendarsku</w:t>
      </w:r>
      <w:r w:rsidRPr="00493E13">
        <w:rPr>
          <w:rFonts w:ascii="Times New Roman" w:eastAsia="Calibri" w:hAnsi="Times New Roman" w:cs="Times New Roman"/>
          <w:color w:val="0C0C0C"/>
          <w:kern w:val="2"/>
          <w:sz w:val="24"/>
          <w:szCs w:val="24"/>
          <w:lang w:eastAsia="hr-HR"/>
        </w:rPr>
        <w:t xml:space="preserve"> godinu donosi Plan nabave u skladu s potrebama Naručitelja i financijskim planom, a koji treba sadržavati podatke sukladno važećim zakonskim propisima.</w:t>
      </w:r>
      <w:r w:rsidRPr="00493E13">
        <w:rPr>
          <w:rFonts w:ascii="Times New Roman" w:eastAsia="Calibri" w:hAnsi="Times New Roman" w:cs="Times New Roman"/>
          <w:color w:val="EE0000"/>
          <w:kern w:val="2"/>
          <w:sz w:val="24"/>
          <w:szCs w:val="24"/>
          <w:lang w:eastAsia="hr-HR"/>
        </w:rPr>
        <w:t xml:space="preserve"> </w:t>
      </w:r>
    </w:p>
    <w:p w14:paraId="7FCA31ED" w14:textId="77777777" w:rsidR="00B94985" w:rsidRPr="00493E13" w:rsidRDefault="00B94985" w:rsidP="00B94985">
      <w:pPr>
        <w:numPr>
          <w:ilvl w:val="0"/>
          <w:numId w:val="1"/>
        </w:numPr>
        <w:spacing w:after="120" w:line="276" w:lineRule="auto"/>
        <w:ind w:left="0" w:right="144"/>
        <w:jc w:val="both"/>
        <w:rPr>
          <w:rFonts w:ascii="Times New Roman" w:eastAsia="Calibri" w:hAnsi="Times New Roman" w:cs="Times New Roman"/>
          <w:color w:val="000000"/>
          <w:kern w:val="2"/>
          <w:sz w:val="24"/>
          <w:szCs w:val="24"/>
          <w:lang w:eastAsia="hr-HR"/>
        </w:rPr>
      </w:pPr>
      <w:r w:rsidRPr="00493E13">
        <w:rPr>
          <w:rFonts w:ascii="Times New Roman" w:eastAsia="Calibri" w:hAnsi="Times New Roman" w:cs="Times New Roman"/>
          <w:color w:val="000000"/>
          <w:kern w:val="2"/>
          <w:sz w:val="24"/>
          <w:szCs w:val="24"/>
          <w:lang w:eastAsia="hr-HR"/>
        </w:rPr>
        <w:t>Plan nabave donosi se sukladno rokovima propisanim ZJN 2016 i podzakonskim aktima donesenim na temelju tog zakona.</w:t>
      </w:r>
    </w:p>
    <w:p w14:paraId="0AEA5ABF" w14:textId="5BE620DE" w:rsidR="00B94985" w:rsidRPr="00493E13" w:rsidRDefault="00B94985" w:rsidP="00B94985">
      <w:pPr>
        <w:pStyle w:val="ListParagraph"/>
        <w:numPr>
          <w:ilvl w:val="0"/>
          <w:numId w:val="1"/>
        </w:numPr>
        <w:tabs>
          <w:tab w:val="left" w:pos="0"/>
        </w:tabs>
        <w:spacing w:after="120" w:line="276" w:lineRule="auto"/>
        <w:ind w:left="0"/>
        <w:rPr>
          <w:rFonts w:ascii="Times New Roman" w:eastAsia="Calibri" w:hAnsi="Times New Roman" w:cs="Times New Roman"/>
          <w:color w:val="0C0C0C"/>
          <w:kern w:val="2"/>
          <w:sz w:val="24"/>
          <w:szCs w:val="24"/>
          <w:lang w:eastAsia="hr-HR"/>
        </w:rPr>
      </w:pPr>
      <w:r w:rsidRPr="00493E13">
        <w:rPr>
          <w:rFonts w:ascii="Times New Roman" w:eastAsia="Calibri" w:hAnsi="Times New Roman" w:cs="Times New Roman"/>
          <w:color w:val="0C0C0C"/>
          <w:kern w:val="2"/>
          <w:sz w:val="24"/>
          <w:szCs w:val="24"/>
          <w:lang w:eastAsia="hr-HR"/>
        </w:rPr>
        <w:t xml:space="preserve">U planu </w:t>
      </w:r>
      <w:r w:rsidRPr="00C971B2">
        <w:rPr>
          <w:rFonts w:ascii="Times New Roman" w:eastAsia="Calibri" w:hAnsi="Times New Roman" w:cs="Times New Roman"/>
          <w:kern w:val="2"/>
          <w:sz w:val="24"/>
          <w:szCs w:val="24"/>
          <w:lang w:eastAsia="hr-HR"/>
        </w:rPr>
        <w:t>nabave</w:t>
      </w:r>
      <w:r w:rsidR="00170700" w:rsidRPr="00C971B2">
        <w:t xml:space="preserve"> </w:t>
      </w:r>
      <w:r w:rsidR="00170700" w:rsidRPr="00C971B2">
        <w:rPr>
          <w:rFonts w:ascii="Times New Roman" w:eastAsia="Calibri" w:hAnsi="Times New Roman" w:cs="Times New Roman"/>
          <w:kern w:val="2"/>
          <w:sz w:val="24"/>
          <w:szCs w:val="24"/>
          <w:lang w:eastAsia="hr-HR"/>
        </w:rPr>
        <w:t>i registru ugovora</w:t>
      </w:r>
      <w:r w:rsidRPr="00C971B2">
        <w:rPr>
          <w:rFonts w:ascii="Times New Roman" w:eastAsia="Calibri" w:hAnsi="Times New Roman" w:cs="Times New Roman"/>
          <w:kern w:val="2"/>
          <w:sz w:val="24"/>
          <w:szCs w:val="24"/>
          <w:lang w:eastAsia="hr-HR"/>
        </w:rPr>
        <w:t xml:space="preserve"> navode </w:t>
      </w:r>
      <w:r w:rsidRPr="00493E13">
        <w:rPr>
          <w:rFonts w:ascii="Times New Roman" w:eastAsia="Calibri" w:hAnsi="Times New Roman" w:cs="Times New Roman"/>
          <w:color w:val="0C0C0C"/>
          <w:kern w:val="2"/>
          <w:sz w:val="24"/>
          <w:szCs w:val="24"/>
          <w:lang w:eastAsia="hr-HR"/>
        </w:rPr>
        <w:t>se svi predmeti nabave čija je procijenjena vrijednost jednaka ili veća od 5.000,00 eura bez PDV-a.</w:t>
      </w:r>
    </w:p>
    <w:p w14:paraId="5BA7F86C" w14:textId="77777777" w:rsidR="00B94985" w:rsidRDefault="00B94985" w:rsidP="00B94985">
      <w:pPr>
        <w:numPr>
          <w:ilvl w:val="0"/>
          <w:numId w:val="1"/>
        </w:numPr>
        <w:spacing w:after="120" w:line="276" w:lineRule="auto"/>
        <w:ind w:left="0" w:right="144"/>
        <w:jc w:val="both"/>
        <w:rPr>
          <w:rFonts w:ascii="Times New Roman" w:eastAsia="Calibri" w:hAnsi="Times New Roman" w:cs="Times New Roman"/>
          <w:color w:val="000000"/>
          <w:kern w:val="2"/>
          <w:sz w:val="24"/>
          <w:szCs w:val="24"/>
          <w:lang w:eastAsia="hr-HR"/>
        </w:rPr>
      </w:pPr>
      <w:r w:rsidRPr="00493E13">
        <w:rPr>
          <w:rFonts w:ascii="Times New Roman" w:eastAsia="Calibri" w:hAnsi="Times New Roman" w:cs="Times New Roman"/>
          <w:color w:val="0C0C0C"/>
          <w:kern w:val="2"/>
          <w:sz w:val="24"/>
          <w:szCs w:val="24"/>
          <w:lang w:eastAsia="hr-HR"/>
        </w:rPr>
        <w:t xml:space="preserve">Naručitelj može unijeti u Plan nabave i predmete nabave čija je procijenjena vrijednost manja od 5.000,00 EUR </w:t>
      </w:r>
      <w:r w:rsidRPr="00493E13">
        <w:rPr>
          <w:rFonts w:ascii="Times New Roman" w:eastAsia="Calibri" w:hAnsi="Times New Roman" w:cs="Times New Roman"/>
          <w:color w:val="000000"/>
          <w:kern w:val="2"/>
          <w:sz w:val="24"/>
          <w:szCs w:val="24"/>
          <w:lang w:eastAsia="hr-HR"/>
        </w:rPr>
        <w:t>bez PDV-a</w:t>
      </w:r>
      <w:r w:rsidRPr="00493E13">
        <w:rPr>
          <w:rFonts w:ascii="Times New Roman" w:eastAsia="Calibri" w:hAnsi="Times New Roman" w:cs="Times New Roman"/>
          <w:color w:val="0C0C0C"/>
          <w:kern w:val="2"/>
          <w:sz w:val="24"/>
          <w:szCs w:val="24"/>
          <w:lang w:eastAsia="hr-HR"/>
        </w:rPr>
        <w:t>.</w:t>
      </w:r>
      <w:r w:rsidRPr="00493E13">
        <w:rPr>
          <w:rFonts w:ascii="Times New Roman" w:eastAsia="Calibri" w:hAnsi="Times New Roman" w:cs="Times New Roman"/>
          <w:color w:val="000000"/>
          <w:kern w:val="2"/>
          <w:sz w:val="24"/>
          <w:szCs w:val="24"/>
          <w:lang w:eastAsia="hr-HR"/>
        </w:rPr>
        <w:t xml:space="preserve"> </w:t>
      </w:r>
    </w:p>
    <w:p w14:paraId="4891DD8B" w14:textId="0C0E5C48" w:rsidR="00B94985" w:rsidRPr="00141DB0" w:rsidRDefault="00B94985" w:rsidP="00B94985">
      <w:pPr>
        <w:pStyle w:val="ListParagraph"/>
        <w:numPr>
          <w:ilvl w:val="0"/>
          <w:numId w:val="1"/>
        </w:numPr>
        <w:spacing w:after="240"/>
        <w:ind w:left="0"/>
        <w:contextualSpacing w:val="0"/>
        <w:jc w:val="both"/>
        <w:rPr>
          <w:rFonts w:ascii="Times New Roman" w:eastAsia="Calibri" w:hAnsi="Times New Roman" w:cs="Times New Roman"/>
          <w:color w:val="000000"/>
          <w:kern w:val="2"/>
          <w:sz w:val="24"/>
          <w:szCs w:val="24"/>
          <w:lang w:eastAsia="hr-HR"/>
        </w:rPr>
      </w:pPr>
      <w:r w:rsidRPr="00144716">
        <w:rPr>
          <w:rFonts w:ascii="Times New Roman" w:eastAsia="Calibri" w:hAnsi="Times New Roman" w:cs="Times New Roman"/>
          <w:color w:val="000000"/>
          <w:kern w:val="2"/>
          <w:sz w:val="24"/>
          <w:szCs w:val="24"/>
          <w:lang w:eastAsia="hr-HR"/>
        </w:rPr>
        <w:t xml:space="preserve">U registru ugovora i okvirnih sporazuma navode se svi predmeti nabave za čiju nabavu je naručitelj sklopio ugovore i okvirne sporazume na temelju izuzeća od primjene </w:t>
      </w:r>
      <w:r>
        <w:rPr>
          <w:rFonts w:ascii="Times New Roman" w:eastAsia="Calibri" w:hAnsi="Times New Roman" w:cs="Times New Roman"/>
          <w:color w:val="000000"/>
          <w:kern w:val="2"/>
          <w:sz w:val="24"/>
          <w:szCs w:val="24"/>
          <w:lang w:eastAsia="hr-HR"/>
        </w:rPr>
        <w:t xml:space="preserve">ZJN 2016 </w:t>
      </w:r>
      <w:r w:rsidRPr="00144716">
        <w:rPr>
          <w:rFonts w:ascii="Times New Roman" w:eastAsia="Calibri" w:hAnsi="Times New Roman" w:cs="Times New Roman"/>
          <w:color w:val="000000"/>
          <w:kern w:val="2"/>
          <w:sz w:val="24"/>
          <w:szCs w:val="24"/>
          <w:lang w:eastAsia="hr-HR"/>
        </w:rPr>
        <w:t xml:space="preserve"> propisanih člancima 33. i 34.</w:t>
      </w:r>
      <w:r>
        <w:rPr>
          <w:rFonts w:ascii="Times New Roman" w:eastAsia="Calibri" w:hAnsi="Times New Roman" w:cs="Times New Roman"/>
          <w:color w:val="000000"/>
          <w:kern w:val="2"/>
          <w:sz w:val="24"/>
          <w:szCs w:val="24"/>
          <w:lang w:eastAsia="hr-HR"/>
        </w:rPr>
        <w:t xml:space="preserve"> ZJN 2016</w:t>
      </w:r>
      <w:r w:rsidRPr="00144716">
        <w:rPr>
          <w:rFonts w:ascii="Times New Roman" w:eastAsia="Calibri" w:hAnsi="Times New Roman" w:cs="Times New Roman"/>
          <w:color w:val="000000"/>
          <w:kern w:val="2"/>
          <w:sz w:val="24"/>
          <w:szCs w:val="24"/>
          <w:lang w:eastAsia="hr-HR"/>
        </w:rPr>
        <w:t xml:space="preserve"> s obrazloženjem razloga za izuzeće.</w:t>
      </w:r>
    </w:p>
    <w:p w14:paraId="1EECFA42" w14:textId="77777777" w:rsidR="00B94985" w:rsidRPr="00493E13" w:rsidRDefault="00B94985" w:rsidP="00B94985">
      <w:pPr>
        <w:spacing w:after="120" w:line="276" w:lineRule="auto"/>
        <w:ind w:left="18" w:hanging="10"/>
        <w:jc w:val="center"/>
        <w:rPr>
          <w:rFonts w:ascii="Times New Roman" w:eastAsia="Calibri" w:hAnsi="Times New Roman" w:cs="Times New Roman"/>
          <w:color w:val="000000"/>
          <w:kern w:val="2"/>
          <w:sz w:val="24"/>
          <w:szCs w:val="24"/>
          <w:lang w:eastAsia="hr-HR"/>
        </w:rPr>
      </w:pPr>
      <w:r w:rsidRPr="00493E13">
        <w:rPr>
          <w:rFonts w:ascii="Times New Roman" w:eastAsia="Calibri" w:hAnsi="Times New Roman" w:cs="Times New Roman"/>
          <w:b/>
          <w:color w:val="0C0C0C"/>
          <w:kern w:val="2"/>
          <w:sz w:val="24"/>
          <w:szCs w:val="24"/>
          <w:lang w:eastAsia="hr-HR"/>
        </w:rPr>
        <w:lastRenderedPageBreak/>
        <w:t xml:space="preserve">Članak 13. </w:t>
      </w:r>
    </w:p>
    <w:p w14:paraId="04498AE0" w14:textId="77777777" w:rsidR="00B94985" w:rsidRPr="000D0A07" w:rsidRDefault="00B94985" w:rsidP="00B94985">
      <w:pPr>
        <w:pStyle w:val="ListParagraph"/>
        <w:numPr>
          <w:ilvl w:val="0"/>
          <w:numId w:val="20"/>
        </w:numPr>
        <w:spacing w:after="120" w:line="276" w:lineRule="auto"/>
        <w:ind w:left="0" w:firstLine="0"/>
        <w:contextualSpacing w:val="0"/>
        <w:jc w:val="both"/>
        <w:rPr>
          <w:rFonts w:ascii="Times New Roman" w:eastAsia="Calibri" w:hAnsi="Times New Roman" w:cs="Times New Roman"/>
          <w:sz w:val="24"/>
          <w:szCs w:val="24"/>
          <w14:ligatures w14:val="none"/>
        </w:rPr>
      </w:pPr>
      <w:r w:rsidRPr="000D0A07">
        <w:rPr>
          <w:rFonts w:ascii="Times New Roman" w:eastAsia="Calibri" w:hAnsi="Times New Roman" w:cs="Times New Roman"/>
          <w:sz w:val="24"/>
          <w:szCs w:val="24"/>
          <w14:ligatures w14:val="none"/>
        </w:rPr>
        <w:t>Predmet nabave obuhvaća robu, radove, usluge i projektne natječaje koji su određeni po svojoj vrsti, svojstvima, namjeni, te se određuje na način da predstavlja tehničku, tehnološku, gospodarsku, oblikovnu ili funkcionalnu cjelinu.</w:t>
      </w:r>
    </w:p>
    <w:p w14:paraId="14615F23" w14:textId="77777777" w:rsidR="00B94985" w:rsidRPr="000D0A07" w:rsidRDefault="00B94985" w:rsidP="00B94985">
      <w:pPr>
        <w:pStyle w:val="ListParagraph"/>
        <w:numPr>
          <w:ilvl w:val="0"/>
          <w:numId w:val="20"/>
        </w:numPr>
        <w:autoSpaceDE w:val="0"/>
        <w:autoSpaceDN w:val="0"/>
        <w:adjustRightInd w:val="0"/>
        <w:spacing w:after="120" w:line="276" w:lineRule="auto"/>
        <w:ind w:left="0" w:firstLine="0"/>
        <w:contextualSpacing w:val="0"/>
        <w:jc w:val="both"/>
        <w:rPr>
          <w:rFonts w:ascii="Times New Roman" w:eastAsia="Calibri" w:hAnsi="Times New Roman" w:cs="Times New Roman"/>
          <w:sz w:val="24"/>
          <w:szCs w:val="24"/>
          <w14:ligatures w14:val="none"/>
        </w:rPr>
      </w:pPr>
      <w:r w:rsidRPr="000D0A07">
        <w:rPr>
          <w:rFonts w:ascii="Times New Roman" w:eastAsia="Calibri" w:hAnsi="Times New Roman" w:cs="Times New Roman"/>
          <w:sz w:val="24"/>
          <w:szCs w:val="24"/>
          <w14:ligatures w14:val="none"/>
        </w:rPr>
        <w:t>Procijenjena vrijednost predmeta nabave mora biti valjano određena u trenutku pokretanja jednostavne nabave, a izračunavanje procijenjene vrijednosti nabave temelji se na ukupnom iznosu, bez poreza na dodanu vrijednost, uključujući sve opcije i moguća obnavljanja ugovora.</w:t>
      </w:r>
    </w:p>
    <w:p w14:paraId="768B782F" w14:textId="77777777" w:rsidR="00B94985" w:rsidRDefault="00B94985" w:rsidP="00B94985">
      <w:pPr>
        <w:pStyle w:val="ListParagraph"/>
        <w:numPr>
          <w:ilvl w:val="0"/>
          <w:numId w:val="20"/>
        </w:numPr>
        <w:autoSpaceDE w:val="0"/>
        <w:autoSpaceDN w:val="0"/>
        <w:adjustRightInd w:val="0"/>
        <w:spacing w:after="240" w:line="276" w:lineRule="auto"/>
        <w:ind w:left="0" w:firstLine="0"/>
        <w:contextualSpacing w:val="0"/>
        <w:jc w:val="both"/>
        <w:rPr>
          <w:rFonts w:ascii="Times New Roman" w:eastAsia="Calibri" w:hAnsi="Times New Roman" w:cs="Times New Roman"/>
          <w:sz w:val="24"/>
          <w:szCs w:val="24"/>
          <w14:ligatures w14:val="none"/>
        </w:rPr>
      </w:pPr>
      <w:r w:rsidRPr="007C0C9D">
        <w:rPr>
          <w:rFonts w:ascii="Times New Roman" w:eastAsia="Calibri" w:hAnsi="Times New Roman" w:cs="Times New Roman"/>
          <w:sz w:val="24"/>
          <w:szCs w:val="24"/>
          <w14:ligatures w14:val="none"/>
        </w:rPr>
        <w:t>Način izračunavanja procijenjene vrijednosti nabave ne smije se koristiti s namjerom izbjegavanja primjene odredaba ZJN 2016 ili odredaba ovog Pravilnika.</w:t>
      </w:r>
    </w:p>
    <w:p w14:paraId="5F8EA54C" w14:textId="77777777" w:rsidR="00B94985" w:rsidRPr="00ED3F18" w:rsidRDefault="00B94985" w:rsidP="00B94985">
      <w:pPr>
        <w:pStyle w:val="ListParagraph"/>
        <w:numPr>
          <w:ilvl w:val="0"/>
          <w:numId w:val="20"/>
        </w:numPr>
        <w:autoSpaceDE w:val="0"/>
        <w:autoSpaceDN w:val="0"/>
        <w:adjustRightInd w:val="0"/>
        <w:spacing w:after="240" w:line="276" w:lineRule="auto"/>
        <w:ind w:left="0" w:firstLine="0"/>
        <w:contextualSpacing w:val="0"/>
        <w:jc w:val="both"/>
        <w:rPr>
          <w:rFonts w:ascii="Times New Roman" w:eastAsia="Calibri" w:hAnsi="Times New Roman" w:cs="Times New Roman"/>
          <w:sz w:val="24"/>
          <w:szCs w:val="24"/>
          <w14:ligatures w14:val="none"/>
        </w:rPr>
      </w:pPr>
      <w:r w:rsidRPr="006736DF">
        <w:rPr>
          <w:rFonts w:ascii="Times New Roman" w:eastAsia="Calibri" w:hAnsi="Times New Roman" w:cs="Times New Roman"/>
          <w:sz w:val="24"/>
          <w:szCs w:val="24"/>
          <w14:ligatures w14:val="none"/>
        </w:rPr>
        <w:t>Ukoliko se tijekom kalendarske godine ukaže potreba za nabavom dodatnih roba/usluga/radova uslijed koje bi se povećala njihova procijenjena vrijednost na način da prelaze u višu kategoriju jednostavne nabave ili pak u kategoriju za koju je potrebno provesti postupak javne nabave, Naručitelj će za takve dodatne vrijednosti provesti odgovarajući postupak.</w:t>
      </w:r>
    </w:p>
    <w:p w14:paraId="7E68491F" w14:textId="77777777" w:rsidR="00B94985" w:rsidRPr="007C0C9D" w:rsidRDefault="00B94985" w:rsidP="00B94985">
      <w:pPr>
        <w:spacing w:after="120" w:line="276" w:lineRule="auto"/>
        <w:jc w:val="center"/>
        <w:rPr>
          <w:rFonts w:ascii="Times New Roman" w:eastAsia="Calibri" w:hAnsi="Times New Roman" w:cs="Times New Roman"/>
          <w:b/>
          <w:bCs/>
          <w:color w:val="000000"/>
          <w:kern w:val="2"/>
          <w:sz w:val="24"/>
          <w:szCs w:val="24"/>
          <w:lang w:eastAsia="hr-HR"/>
        </w:rPr>
      </w:pPr>
      <w:r w:rsidRPr="007C0C9D">
        <w:rPr>
          <w:rFonts w:ascii="Times New Roman" w:eastAsia="Calibri" w:hAnsi="Times New Roman" w:cs="Times New Roman"/>
          <w:b/>
          <w:bCs/>
          <w:color w:val="000000"/>
          <w:kern w:val="2"/>
          <w:sz w:val="24"/>
          <w:szCs w:val="24"/>
          <w:lang w:eastAsia="hr-HR"/>
        </w:rPr>
        <w:t>PRAGOVI JEDNOSTAVNE NABAVE</w:t>
      </w:r>
    </w:p>
    <w:p w14:paraId="01CA156A" w14:textId="77777777" w:rsidR="00B94985" w:rsidRPr="00493E13" w:rsidRDefault="00B94985" w:rsidP="00B94985">
      <w:pPr>
        <w:spacing w:after="120" w:line="276" w:lineRule="auto"/>
        <w:ind w:left="18" w:right="2" w:hanging="10"/>
        <w:jc w:val="center"/>
        <w:rPr>
          <w:rFonts w:ascii="Times New Roman" w:eastAsia="Calibri" w:hAnsi="Times New Roman" w:cs="Times New Roman"/>
          <w:color w:val="000000"/>
          <w:kern w:val="2"/>
          <w:sz w:val="24"/>
          <w:szCs w:val="24"/>
          <w:lang w:eastAsia="hr-HR"/>
        </w:rPr>
      </w:pPr>
      <w:r w:rsidRPr="00493E13">
        <w:rPr>
          <w:rFonts w:ascii="Times New Roman" w:eastAsia="Calibri" w:hAnsi="Times New Roman" w:cs="Times New Roman"/>
          <w:b/>
          <w:color w:val="0C0C0C"/>
          <w:kern w:val="2"/>
          <w:sz w:val="24"/>
          <w:szCs w:val="24"/>
          <w:lang w:eastAsia="hr-HR"/>
        </w:rPr>
        <w:t xml:space="preserve">Članak 14. </w:t>
      </w:r>
    </w:p>
    <w:p w14:paraId="40A42D65" w14:textId="77777777" w:rsidR="00B94985" w:rsidRPr="00493E13" w:rsidRDefault="00B94985" w:rsidP="00B94985">
      <w:pPr>
        <w:spacing w:after="120" w:line="276" w:lineRule="auto"/>
        <w:jc w:val="both"/>
        <w:rPr>
          <w:rFonts w:ascii="Times New Roman" w:eastAsia="Calibri" w:hAnsi="Times New Roman" w:cs="Times New Roman"/>
          <w:sz w:val="24"/>
          <w:szCs w:val="24"/>
          <w14:ligatures w14:val="none"/>
        </w:rPr>
      </w:pPr>
      <w:r w:rsidRPr="00493E13">
        <w:rPr>
          <w:rFonts w:ascii="Times New Roman" w:eastAsia="Calibri" w:hAnsi="Times New Roman" w:cs="Times New Roman"/>
          <w:b/>
          <w:color w:val="0C0C0C"/>
          <w:kern w:val="2"/>
          <w:sz w:val="24"/>
          <w:szCs w:val="24"/>
          <w:lang w:eastAsia="hr-HR"/>
        </w:rPr>
        <w:t xml:space="preserve"> </w:t>
      </w:r>
      <w:r w:rsidRPr="00493E13">
        <w:rPr>
          <w:rFonts w:ascii="Times New Roman" w:eastAsia="Calibri" w:hAnsi="Times New Roman" w:cs="Times New Roman"/>
          <w:sz w:val="24"/>
          <w:szCs w:val="24"/>
          <w14:ligatures w14:val="none"/>
        </w:rPr>
        <w:t>Jednostavna nabava u smislu ovog Pravilnika je:</w:t>
      </w:r>
    </w:p>
    <w:p w14:paraId="756E43C6" w14:textId="77777777" w:rsidR="00B94985" w:rsidRPr="00493E13" w:rsidRDefault="00B94985" w:rsidP="00B94985">
      <w:pPr>
        <w:numPr>
          <w:ilvl w:val="0"/>
          <w:numId w:val="5"/>
        </w:numPr>
        <w:spacing w:after="120" w:line="276" w:lineRule="auto"/>
        <w:jc w:val="both"/>
        <w:rPr>
          <w:rFonts w:ascii="Times New Roman" w:eastAsia="Calibri" w:hAnsi="Times New Roman" w:cs="Times New Roman"/>
          <w:sz w:val="24"/>
          <w:szCs w:val="24"/>
          <w14:ligatures w14:val="none"/>
        </w:rPr>
      </w:pPr>
      <w:r w:rsidRPr="00493E13">
        <w:rPr>
          <w:rFonts w:ascii="Times New Roman" w:eastAsia="Calibri" w:hAnsi="Times New Roman" w:cs="Times New Roman"/>
          <w:sz w:val="24"/>
          <w:szCs w:val="24"/>
          <w14:ligatures w14:val="none"/>
        </w:rPr>
        <w:t xml:space="preserve">jednostavna nabava robe, usluga, radova i projektnih natječaja procijenjene vrijednosti </w:t>
      </w:r>
      <w:bookmarkStart w:id="0" w:name="_Hlk125986473"/>
      <w:r w:rsidRPr="00493E13">
        <w:rPr>
          <w:rFonts w:ascii="Times New Roman" w:eastAsia="Calibri" w:hAnsi="Times New Roman" w:cs="Times New Roman"/>
          <w:sz w:val="24"/>
          <w:szCs w:val="24"/>
          <w14:ligatures w14:val="none"/>
        </w:rPr>
        <w:t>jednake ili manje od 15.000,00 eura</w:t>
      </w:r>
      <w:bookmarkEnd w:id="0"/>
      <w:r w:rsidRPr="00493E13">
        <w:rPr>
          <w:rFonts w:ascii="Times New Roman" w:eastAsia="Calibri" w:hAnsi="Times New Roman" w:cs="Times New Roman"/>
          <w:sz w:val="24"/>
          <w:szCs w:val="24"/>
          <w14:ligatures w14:val="none"/>
        </w:rPr>
        <w:t>,</w:t>
      </w:r>
    </w:p>
    <w:p w14:paraId="222AE9BC" w14:textId="77777777" w:rsidR="00B94985" w:rsidRPr="00493E13" w:rsidRDefault="00B94985" w:rsidP="00B94985">
      <w:pPr>
        <w:numPr>
          <w:ilvl w:val="0"/>
          <w:numId w:val="5"/>
        </w:numPr>
        <w:spacing w:after="120" w:line="276" w:lineRule="auto"/>
        <w:jc w:val="both"/>
        <w:rPr>
          <w:rFonts w:ascii="Times New Roman" w:eastAsia="Calibri" w:hAnsi="Times New Roman" w:cs="Times New Roman"/>
          <w:sz w:val="24"/>
          <w:szCs w:val="24"/>
          <w14:ligatures w14:val="none"/>
        </w:rPr>
      </w:pPr>
      <w:r w:rsidRPr="00493E13">
        <w:rPr>
          <w:rFonts w:ascii="Times New Roman" w:eastAsia="Calibri" w:hAnsi="Times New Roman" w:cs="Times New Roman"/>
          <w:sz w:val="24"/>
          <w:szCs w:val="24"/>
          <w14:ligatures w14:val="none"/>
        </w:rPr>
        <w:t xml:space="preserve">jednostavna nabava robe, usluga i projektnih natječaja procijenjene vrijednosti veće od </w:t>
      </w:r>
      <w:bookmarkStart w:id="1" w:name="_Hlk125989917"/>
      <w:r w:rsidRPr="00493E13">
        <w:rPr>
          <w:rFonts w:ascii="Times New Roman" w:eastAsia="Calibri" w:hAnsi="Times New Roman" w:cs="Times New Roman"/>
          <w:sz w:val="24"/>
          <w:szCs w:val="24"/>
          <w14:ligatures w14:val="none"/>
        </w:rPr>
        <w:t>15.000,00 eura do jednake ili manje od 25.000,00 eura, te radova procijenjene vrijednosti veće od 15.000,00 eura do jednake ili manje od 45.000,00 eura,</w:t>
      </w:r>
    </w:p>
    <w:p w14:paraId="63558CDD" w14:textId="77777777" w:rsidR="00B94985" w:rsidRPr="00ED3F18" w:rsidRDefault="00B94985" w:rsidP="00B94985">
      <w:pPr>
        <w:widowControl w:val="0"/>
        <w:numPr>
          <w:ilvl w:val="0"/>
          <w:numId w:val="5"/>
        </w:numPr>
        <w:spacing w:after="240" w:line="276" w:lineRule="auto"/>
        <w:ind w:left="714" w:hanging="357"/>
        <w:jc w:val="both"/>
        <w:rPr>
          <w:rFonts w:ascii="Times New Roman" w:eastAsia="Calibri" w:hAnsi="Times New Roman" w:cs="Times New Roman"/>
          <w:sz w:val="24"/>
          <w:szCs w:val="24"/>
          <w14:ligatures w14:val="none"/>
        </w:rPr>
      </w:pPr>
      <w:r w:rsidRPr="00493E13">
        <w:rPr>
          <w:rFonts w:ascii="Times New Roman" w:eastAsia="Calibri" w:hAnsi="Times New Roman" w:cs="Times New Roman"/>
          <w:sz w:val="24"/>
          <w:szCs w:val="24"/>
          <w14:ligatures w14:val="none"/>
        </w:rPr>
        <w:t>jednostavna nabava robe, usluga i projektnih natječaja procijenjene vrijednosti veće od 25.000,00 eura, a manje od 50.000,00 eura, te radova procijenjene vrijednosti veće od 45.000,00 eura, a manje od 100.000,00 eura.</w:t>
      </w:r>
      <w:bookmarkEnd w:id="1"/>
    </w:p>
    <w:p w14:paraId="6409E3A2" w14:textId="77777777" w:rsidR="00B94985" w:rsidRPr="007C0C9D" w:rsidRDefault="00B94985" w:rsidP="00B94985">
      <w:pPr>
        <w:spacing w:after="120" w:line="276" w:lineRule="auto"/>
        <w:ind w:left="567" w:right="138"/>
        <w:jc w:val="center"/>
        <w:rPr>
          <w:rFonts w:ascii="Times New Roman" w:eastAsia="Calibri" w:hAnsi="Times New Roman" w:cs="Times New Roman"/>
          <w:b/>
          <w:sz w:val="24"/>
          <w:szCs w:val="24"/>
          <w14:ligatures w14:val="none"/>
        </w:rPr>
      </w:pPr>
      <w:r w:rsidRPr="00493E13">
        <w:rPr>
          <w:rFonts w:ascii="Times New Roman" w:eastAsia="Calibri" w:hAnsi="Times New Roman" w:cs="Times New Roman"/>
          <w:b/>
          <w:sz w:val="24"/>
          <w:szCs w:val="24"/>
          <w14:ligatures w14:val="none"/>
        </w:rPr>
        <w:t>PROVEDBA JEDNOSTAVNE NABAVE PROCIJENJENE VRIJEDNOSTI JEDNAKE ILI MANJE OD 15.000,00 EURA</w:t>
      </w:r>
    </w:p>
    <w:p w14:paraId="6A6EA686" w14:textId="77777777" w:rsidR="00B94985" w:rsidRPr="00493E13" w:rsidRDefault="00B94985" w:rsidP="00B94985">
      <w:pPr>
        <w:spacing w:after="120" w:line="276" w:lineRule="auto"/>
        <w:ind w:left="502" w:right="138"/>
        <w:jc w:val="center"/>
        <w:rPr>
          <w:rFonts w:ascii="Times New Roman" w:eastAsia="Calibri" w:hAnsi="Times New Roman" w:cs="Times New Roman"/>
          <w:b/>
          <w:sz w:val="24"/>
          <w:szCs w:val="24"/>
          <w14:ligatures w14:val="none"/>
        </w:rPr>
      </w:pPr>
      <w:r w:rsidRPr="00493E13">
        <w:rPr>
          <w:rFonts w:ascii="Times New Roman" w:eastAsia="Calibri" w:hAnsi="Times New Roman" w:cs="Times New Roman"/>
          <w:b/>
          <w:sz w:val="24"/>
          <w:szCs w:val="24"/>
          <w14:ligatures w14:val="none"/>
        </w:rPr>
        <w:t>Članak 15.</w:t>
      </w:r>
    </w:p>
    <w:p w14:paraId="31F7595E" w14:textId="77777777" w:rsidR="00B94985" w:rsidRPr="00493E13" w:rsidRDefault="00B94985" w:rsidP="00B94985">
      <w:pPr>
        <w:numPr>
          <w:ilvl w:val="0"/>
          <w:numId w:val="21"/>
        </w:numPr>
        <w:spacing w:after="120" w:line="276" w:lineRule="auto"/>
        <w:ind w:left="0" w:right="138" w:firstLine="0"/>
        <w:contextualSpacing/>
        <w:jc w:val="both"/>
        <w:rPr>
          <w:rFonts w:ascii="Times New Roman" w:eastAsia="Calibri" w:hAnsi="Times New Roman" w:cs="Times New Roman"/>
          <w:sz w:val="24"/>
          <w:szCs w:val="24"/>
          <w14:ligatures w14:val="none"/>
        </w:rPr>
      </w:pPr>
      <w:r w:rsidRPr="00493E13">
        <w:rPr>
          <w:rFonts w:ascii="Times New Roman" w:eastAsia="Calibri" w:hAnsi="Times New Roman" w:cs="Times New Roman"/>
          <w:sz w:val="24"/>
          <w:szCs w:val="24"/>
          <w14:ligatures w14:val="none"/>
        </w:rPr>
        <w:t>Za provedbu jednostavne nabave vrijednosti jednake ili manje od 15.000,00 eura Naručitelj ne osniva stručno povjerenstvo za provedbu jednostavne nabave.</w:t>
      </w:r>
    </w:p>
    <w:p w14:paraId="792C3A32" w14:textId="77777777" w:rsidR="00B94985" w:rsidRPr="00493E13" w:rsidRDefault="00B94985" w:rsidP="00B94985">
      <w:pPr>
        <w:numPr>
          <w:ilvl w:val="0"/>
          <w:numId w:val="21"/>
        </w:numPr>
        <w:spacing w:after="120" w:line="276" w:lineRule="auto"/>
        <w:ind w:left="0" w:right="138" w:firstLine="0"/>
        <w:contextualSpacing/>
        <w:jc w:val="both"/>
        <w:rPr>
          <w:rFonts w:ascii="Times New Roman" w:eastAsia="Calibri" w:hAnsi="Times New Roman" w:cs="Times New Roman"/>
          <w:sz w:val="24"/>
          <w:szCs w:val="24"/>
          <w14:ligatures w14:val="none"/>
        </w:rPr>
      </w:pPr>
      <w:r w:rsidRPr="00493E13">
        <w:rPr>
          <w:rFonts w:ascii="Times New Roman" w:eastAsia="Calibri" w:hAnsi="Times New Roman" w:cs="Times New Roman"/>
          <w:sz w:val="24"/>
          <w:szCs w:val="24"/>
          <w14:ligatures w14:val="none"/>
        </w:rPr>
        <w:t xml:space="preserve">Jednostavna nabava iz ovog članka </w:t>
      </w:r>
      <w:r w:rsidRPr="00166032">
        <w:rPr>
          <w:rFonts w:ascii="Times New Roman" w:eastAsia="Calibri" w:hAnsi="Times New Roman" w:cs="Times New Roman"/>
          <w:sz w:val="24"/>
          <w:szCs w:val="24"/>
          <w14:ligatures w14:val="none"/>
        </w:rPr>
        <w:t>pokreće se na temelju zahtjeva za pokretanje nabave</w:t>
      </w:r>
      <w:r w:rsidRPr="00493E13">
        <w:rPr>
          <w:rFonts w:ascii="Times New Roman" w:eastAsia="Calibri" w:hAnsi="Times New Roman" w:cs="Times New Roman"/>
          <w:sz w:val="24"/>
          <w:szCs w:val="24"/>
          <w14:ligatures w14:val="none"/>
        </w:rPr>
        <w:t xml:space="preserve">. </w:t>
      </w:r>
    </w:p>
    <w:p w14:paraId="30C18235" w14:textId="77777777" w:rsidR="00B94985" w:rsidRDefault="00B94985" w:rsidP="00B94985">
      <w:pPr>
        <w:numPr>
          <w:ilvl w:val="0"/>
          <w:numId w:val="21"/>
        </w:numPr>
        <w:spacing w:after="120" w:line="276" w:lineRule="auto"/>
        <w:ind w:left="0" w:right="138" w:firstLine="0"/>
        <w:contextualSpacing/>
        <w:jc w:val="both"/>
        <w:rPr>
          <w:rFonts w:ascii="Times New Roman" w:eastAsia="Calibri" w:hAnsi="Times New Roman" w:cs="Times New Roman"/>
          <w:sz w:val="24"/>
          <w:szCs w:val="24"/>
          <w14:ligatures w14:val="none"/>
        </w:rPr>
      </w:pPr>
      <w:r w:rsidRPr="00166032">
        <w:rPr>
          <w:rFonts w:ascii="Times New Roman" w:eastAsia="Calibri" w:hAnsi="Times New Roman" w:cs="Times New Roman"/>
          <w:sz w:val="24"/>
          <w:szCs w:val="24"/>
          <w14:ligatures w14:val="none"/>
        </w:rPr>
        <w:t xml:space="preserve">Zahtjev za pokretanje nabave mora sadržavati opis predmeta nabave i druge podatke potrebne za provedbu </w:t>
      </w:r>
      <w:r>
        <w:rPr>
          <w:rFonts w:ascii="Times New Roman" w:eastAsia="Calibri" w:hAnsi="Times New Roman" w:cs="Times New Roman"/>
          <w:sz w:val="24"/>
          <w:szCs w:val="24"/>
          <w14:ligatures w14:val="none"/>
        </w:rPr>
        <w:t>jednostavne nabave.</w:t>
      </w:r>
    </w:p>
    <w:p w14:paraId="0AACF06B" w14:textId="77777777" w:rsidR="00B94985" w:rsidRPr="00ED3F18" w:rsidRDefault="00B94985" w:rsidP="00B94985">
      <w:pPr>
        <w:numPr>
          <w:ilvl w:val="0"/>
          <w:numId w:val="21"/>
        </w:numPr>
        <w:spacing w:after="240" w:line="276" w:lineRule="auto"/>
        <w:ind w:left="0" w:right="136" w:firstLine="0"/>
        <w:jc w:val="both"/>
        <w:rPr>
          <w:rFonts w:ascii="Times New Roman" w:eastAsia="Calibri" w:hAnsi="Times New Roman" w:cs="Times New Roman"/>
          <w:sz w:val="24"/>
          <w:szCs w:val="24"/>
          <w14:ligatures w14:val="none"/>
        </w:rPr>
      </w:pPr>
      <w:r w:rsidRPr="00166032">
        <w:rPr>
          <w:rFonts w:ascii="Times New Roman" w:eastAsia="Calibri" w:hAnsi="Times New Roman" w:cs="Times New Roman"/>
          <w:sz w:val="24"/>
          <w:szCs w:val="24"/>
          <w14:ligatures w14:val="none"/>
        </w:rPr>
        <w:t>Jednostavna nabava iz ovoga članka provodi se, u pravilu, izravnim ugovaranjem s gospodarskim subjektom, na način da se zatraži jedna ili više ponuda te odabere najpovoljnija ponuda, nakon čega se izdaje narudžbenica ili sklapa ugovor o nabavi</w:t>
      </w:r>
      <w:r w:rsidRPr="00493E13">
        <w:rPr>
          <w:rFonts w:ascii="Times New Roman" w:eastAsia="Calibri" w:hAnsi="Times New Roman" w:cs="Times New Roman"/>
          <w:sz w:val="24"/>
          <w:szCs w:val="24"/>
          <w14:ligatures w14:val="none"/>
        </w:rPr>
        <w:t xml:space="preserve">. </w:t>
      </w:r>
    </w:p>
    <w:p w14:paraId="278FDF16" w14:textId="77777777" w:rsidR="00B94985" w:rsidRPr="00493E13" w:rsidRDefault="00B94985" w:rsidP="00B94985">
      <w:pPr>
        <w:spacing w:after="120" w:line="276" w:lineRule="auto"/>
        <w:ind w:left="502" w:right="138"/>
        <w:jc w:val="center"/>
        <w:rPr>
          <w:rFonts w:ascii="Times New Roman" w:eastAsia="Calibri" w:hAnsi="Times New Roman" w:cs="Times New Roman"/>
          <w:b/>
          <w:sz w:val="24"/>
          <w:szCs w:val="24"/>
          <w14:ligatures w14:val="none"/>
        </w:rPr>
      </w:pPr>
      <w:r w:rsidRPr="00493E13">
        <w:rPr>
          <w:rFonts w:ascii="Times New Roman" w:eastAsia="Calibri" w:hAnsi="Times New Roman" w:cs="Times New Roman"/>
          <w:b/>
          <w:sz w:val="24"/>
          <w:szCs w:val="24"/>
          <w14:ligatures w14:val="none"/>
        </w:rPr>
        <w:lastRenderedPageBreak/>
        <w:t>Članak 16.</w:t>
      </w:r>
    </w:p>
    <w:p w14:paraId="556E1AE5" w14:textId="77777777" w:rsidR="00B94985" w:rsidRPr="00493E13" w:rsidRDefault="00B94985" w:rsidP="00B94985">
      <w:pPr>
        <w:numPr>
          <w:ilvl w:val="0"/>
          <w:numId w:val="22"/>
        </w:numPr>
        <w:spacing w:after="120" w:line="276" w:lineRule="auto"/>
        <w:ind w:left="0" w:right="138" w:firstLine="0"/>
        <w:contextualSpacing/>
        <w:jc w:val="both"/>
        <w:rPr>
          <w:rFonts w:ascii="Times New Roman" w:eastAsia="Calibri" w:hAnsi="Times New Roman" w:cs="Times New Roman"/>
          <w:sz w:val="24"/>
          <w:szCs w:val="24"/>
          <w14:ligatures w14:val="none"/>
        </w:rPr>
      </w:pPr>
      <w:r w:rsidRPr="00493E13">
        <w:rPr>
          <w:rFonts w:ascii="Times New Roman" w:eastAsia="Calibri" w:hAnsi="Times New Roman" w:cs="Times New Roman"/>
          <w:sz w:val="24"/>
          <w:szCs w:val="24"/>
          <w14:ligatures w14:val="none"/>
        </w:rPr>
        <w:t>Za nabavu robe, usluga ili radova procijenjene vrijednosti jednake ili manje od 15.000</w:t>
      </w:r>
      <w:r>
        <w:rPr>
          <w:rFonts w:ascii="Times New Roman" w:eastAsia="Calibri" w:hAnsi="Times New Roman" w:cs="Times New Roman"/>
          <w:sz w:val="24"/>
          <w:szCs w:val="24"/>
          <w14:ligatures w14:val="none"/>
        </w:rPr>
        <w:t>,00</w:t>
      </w:r>
      <w:r w:rsidRPr="00493E13">
        <w:rPr>
          <w:rFonts w:ascii="Times New Roman" w:eastAsia="Calibri" w:hAnsi="Times New Roman" w:cs="Times New Roman"/>
          <w:sz w:val="24"/>
          <w:szCs w:val="24"/>
          <w14:ligatures w14:val="none"/>
        </w:rPr>
        <w:t xml:space="preserve"> eura može se zatražiti ponuda od jednog ili više gospodarskih subjekata.</w:t>
      </w:r>
    </w:p>
    <w:p w14:paraId="7C0A9D1A" w14:textId="77777777" w:rsidR="00B94985" w:rsidRPr="00493E13" w:rsidRDefault="00B94985" w:rsidP="00B94985">
      <w:pPr>
        <w:numPr>
          <w:ilvl w:val="0"/>
          <w:numId w:val="22"/>
        </w:numPr>
        <w:spacing w:after="120" w:line="276" w:lineRule="auto"/>
        <w:ind w:left="0" w:right="138" w:firstLine="0"/>
        <w:contextualSpacing/>
        <w:jc w:val="both"/>
        <w:rPr>
          <w:rFonts w:ascii="Times New Roman" w:eastAsia="Calibri" w:hAnsi="Times New Roman" w:cs="Times New Roman"/>
          <w:sz w:val="24"/>
          <w:szCs w:val="24"/>
          <w14:ligatures w14:val="none"/>
        </w:rPr>
      </w:pPr>
      <w:r w:rsidRPr="00493E13">
        <w:rPr>
          <w:rFonts w:ascii="Times New Roman" w:eastAsia="Calibri" w:hAnsi="Times New Roman" w:cs="Times New Roman"/>
          <w:sz w:val="24"/>
          <w:szCs w:val="24"/>
          <w14:ligatures w14:val="none"/>
        </w:rPr>
        <w:t>Poziv na dostavu ponude upućuje se elektroničkom poštom.</w:t>
      </w:r>
    </w:p>
    <w:p w14:paraId="3E39ED73" w14:textId="77777777" w:rsidR="00B94985" w:rsidRPr="00493E13" w:rsidRDefault="00B94985" w:rsidP="00B94985">
      <w:pPr>
        <w:numPr>
          <w:ilvl w:val="0"/>
          <w:numId w:val="22"/>
        </w:numPr>
        <w:spacing w:after="120" w:line="276" w:lineRule="auto"/>
        <w:ind w:left="0" w:right="138" w:firstLine="0"/>
        <w:contextualSpacing/>
        <w:jc w:val="both"/>
        <w:rPr>
          <w:rFonts w:ascii="Times New Roman" w:eastAsia="Calibri" w:hAnsi="Times New Roman" w:cs="Times New Roman"/>
          <w:sz w:val="24"/>
          <w:szCs w:val="24"/>
          <w14:ligatures w14:val="none"/>
        </w:rPr>
      </w:pPr>
      <w:r w:rsidRPr="00493E13">
        <w:rPr>
          <w:rFonts w:ascii="Times New Roman" w:eastAsia="Calibri" w:hAnsi="Times New Roman" w:cs="Times New Roman"/>
          <w:sz w:val="24"/>
          <w:szCs w:val="24"/>
          <w14:ligatures w14:val="none"/>
        </w:rPr>
        <w:t>Otvaranje ponuda nije javno.</w:t>
      </w:r>
    </w:p>
    <w:p w14:paraId="4F572A1F" w14:textId="77777777" w:rsidR="00B94985" w:rsidRPr="00493E13" w:rsidRDefault="00B94985" w:rsidP="00B94985">
      <w:pPr>
        <w:numPr>
          <w:ilvl w:val="0"/>
          <w:numId w:val="22"/>
        </w:numPr>
        <w:spacing w:after="120" w:line="276" w:lineRule="auto"/>
        <w:ind w:left="0" w:firstLine="0"/>
        <w:contextualSpacing/>
        <w:jc w:val="both"/>
        <w:rPr>
          <w:rFonts w:ascii="Times New Roman" w:eastAsia="Calibri" w:hAnsi="Times New Roman" w:cs="Times New Roman"/>
          <w:sz w:val="24"/>
          <w:szCs w:val="24"/>
          <w14:ligatures w14:val="none"/>
        </w:rPr>
      </w:pPr>
      <w:r w:rsidRPr="00493E13">
        <w:rPr>
          <w:rFonts w:ascii="Times New Roman" w:eastAsia="Calibri" w:hAnsi="Times New Roman" w:cs="Times New Roman"/>
          <w:sz w:val="24"/>
          <w:szCs w:val="24"/>
          <w14:ligatures w14:val="none"/>
        </w:rPr>
        <w:t>Iznimno od stavka 1. ovog članka, u slučaju da se analizom tržišta ne mogu utvrditi gospodarski subjekti kojima bi se mogao uputiti poziv na dostavu ponude te u slučaju da podnositelj zahtjeva za pokretanje nabave smatra da bi bilo svrhovito, ponude se mogu zatražiti putem javne objave u modulu jednostavne nabave u EOJN RH.</w:t>
      </w:r>
    </w:p>
    <w:p w14:paraId="5DF7BCD4" w14:textId="77777777" w:rsidR="00B94985" w:rsidRPr="00166032" w:rsidRDefault="00B94985" w:rsidP="00B94985">
      <w:pPr>
        <w:numPr>
          <w:ilvl w:val="0"/>
          <w:numId w:val="22"/>
        </w:numPr>
        <w:spacing w:after="240" w:line="276" w:lineRule="auto"/>
        <w:ind w:left="0" w:firstLine="0"/>
        <w:jc w:val="both"/>
        <w:rPr>
          <w:rFonts w:ascii="Times New Roman" w:eastAsia="Calibri" w:hAnsi="Times New Roman" w:cs="Times New Roman"/>
          <w:sz w:val="24"/>
          <w:szCs w:val="24"/>
          <w14:ligatures w14:val="none"/>
        </w:rPr>
      </w:pPr>
      <w:r w:rsidRPr="00493E13">
        <w:rPr>
          <w:rFonts w:ascii="Times New Roman" w:eastAsia="Calibri" w:hAnsi="Times New Roman" w:cs="Times New Roman"/>
          <w:sz w:val="24"/>
          <w:szCs w:val="24"/>
          <w14:ligatures w14:val="none"/>
        </w:rPr>
        <w:t>U slučaju stavka 4. ovog članka pripremu i provedbu postupka provodi Stručno povjerenstvo kao i za ostale postupke jednostavne nabave koji se objavljuju u modulu jednostavne nabave u EOJN RH.</w:t>
      </w:r>
    </w:p>
    <w:p w14:paraId="0413FB7E" w14:textId="77777777" w:rsidR="00B94985" w:rsidRPr="00493E13" w:rsidRDefault="00B94985" w:rsidP="00B94985">
      <w:pPr>
        <w:spacing w:after="120" w:line="276" w:lineRule="auto"/>
        <w:ind w:left="502" w:right="138"/>
        <w:jc w:val="center"/>
        <w:rPr>
          <w:rFonts w:ascii="Times New Roman" w:eastAsia="Calibri" w:hAnsi="Times New Roman" w:cs="Times New Roman"/>
          <w:b/>
          <w:sz w:val="24"/>
          <w:szCs w:val="24"/>
          <w14:ligatures w14:val="none"/>
        </w:rPr>
      </w:pPr>
      <w:r w:rsidRPr="00493E13">
        <w:rPr>
          <w:rFonts w:ascii="Times New Roman" w:eastAsia="Calibri" w:hAnsi="Times New Roman" w:cs="Times New Roman"/>
          <w:b/>
          <w:sz w:val="24"/>
          <w:szCs w:val="24"/>
          <w14:ligatures w14:val="none"/>
        </w:rPr>
        <w:t>Članak 17.</w:t>
      </w:r>
    </w:p>
    <w:p w14:paraId="0DA3C886" w14:textId="77777777" w:rsidR="00B94985" w:rsidRPr="00493E13" w:rsidRDefault="00B94985" w:rsidP="00B94985">
      <w:pPr>
        <w:numPr>
          <w:ilvl w:val="0"/>
          <w:numId w:val="23"/>
        </w:numPr>
        <w:spacing w:after="120" w:line="276" w:lineRule="auto"/>
        <w:ind w:left="0" w:right="138" w:firstLine="0"/>
        <w:contextualSpacing/>
        <w:jc w:val="both"/>
        <w:rPr>
          <w:rFonts w:ascii="Times New Roman" w:eastAsia="Calibri" w:hAnsi="Times New Roman" w:cs="Times New Roman"/>
          <w:sz w:val="24"/>
          <w:szCs w:val="24"/>
          <w14:ligatures w14:val="none"/>
        </w:rPr>
      </w:pPr>
      <w:r w:rsidRPr="00493E13">
        <w:rPr>
          <w:rFonts w:ascii="Times New Roman" w:eastAsia="Calibri" w:hAnsi="Times New Roman" w:cs="Times New Roman"/>
          <w:sz w:val="24"/>
          <w:szCs w:val="24"/>
          <w14:ligatures w14:val="none"/>
        </w:rPr>
        <w:t xml:space="preserve">Kriterij odabira </w:t>
      </w:r>
      <w:r>
        <w:rPr>
          <w:rFonts w:ascii="Times New Roman" w:eastAsia="Calibri" w:hAnsi="Times New Roman" w:cs="Times New Roman"/>
          <w:sz w:val="24"/>
          <w:szCs w:val="24"/>
          <w14:ligatures w14:val="none"/>
        </w:rPr>
        <w:t xml:space="preserve">ponude </w:t>
      </w:r>
      <w:r w:rsidRPr="00493E13">
        <w:rPr>
          <w:rFonts w:ascii="Times New Roman" w:eastAsia="Calibri" w:hAnsi="Times New Roman" w:cs="Times New Roman"/>
          <w:sz w:val="24"/>
          <w:szCs w:val="24"/>
          <w14:ligatures w14:val="none"/>
        </w:rPr>
        <w:t>je najniža cijena ili ekonomski najpovoljnija ponuda.</w:t>
      </w:r>
    </w:p>
    <w:p w14:paraId="5F50758C" w14:textId="77777777" w:rsidR="00B94985" w:rsidRPr="00493E13" w:rsidRDefault="00B94985" w:rsidP="00B94985">
      <w:pPr>
        <w:numPr>
          <w:ilvl w:val="0"/>
          <w:numId w:val="23"/>
        </w:numPr>
        <w:spacing w:after="120" w:line="276" w:lineRule="auto"/>
        <w:ind w:left="0" w:right="138" w:firstLine="0"/>
        <w:contextualSpacing/>
        <w:jc w:val="both"/>
        <w:rPr>
          <w:rFonts w:ascii="Times New Roman" w:eastAsia="Calibri" w:hAnsi="Times New Roman" w:cs="Times New Roman"/>
          <w:sz w:val="24"/>
          <w:szCs w:val="24"/>
          <w14:ligatures w14:val="none"/>
        </w:rPr>
      </w:pPr>
      <w:r w:rsidRPr="007C0C9D">
        <w:rPr>
          <w:rFonts w:ascii="Times New Roman" w:eastAsia="Calibri" w:hAnsi="Times New Roman" w:cs="Times New Roman"/>
          <w:sz w:val="24"/>
          <w:szCs w:val="24"/>
          <w14:ligatures w14:val="none"/>
        </w:rPr>
        <w:t>Naručitelj uspoređuje cijene ponuda bez poreza na dodanu vrijednost</w:t>
      </w:r>
      <w:r w:rsidRPr="00493E13">
        <w:rPr>
          <w:rFonts w:ascii="Times New Roman" w:eastAsia="Calibri" w:hAnsi="Times New Roman" w:cs="Times New Roman"/>
          <w:sz w:val="24"/>
          <w:szCs w:val="24"/>
          <w14:ligatures w14:val="none"/>
        </w:rPr>
        <w:t>.</w:t>
      </w:r>
    </w:p>
    <w:p w14:paraId="2CBA76E5" w14:textId="77777777" w:rsidR="00B94985" w:rsidRPr="00ED3F18" w:rsidRDefault="00B94985" w:rsidP="00B94985">
      <w:pPr>
        <w:numPr>
          <w:ilvl w:val="0"/>
          <w:numId w:val="23"/>
        </w:numPr>
        <w:spacing w:after="240" w:line="276" w:lineRule="auto"/>
        <w:ind w:left="0" w:right="136" w:firstLine="0"/>
        <w:jc w:val="both"/>
        <w:rPr>
          <w:rFonts w:ascii="Times New Roman" w:eastAsia="Calibri" w:hAnsi="Times New Roman" w:cs="Times New Roman"/>
          <w:sz w:val="24"/>
          <w:szCs w:val="24"/>
          <w14:ligatures w14:val="none"/>
        </w:rPr>
      </w:pPr>
      <w:r w:rsidRPr="00493E13">
        <w:rPr>
          <w:rFonts w:ascii="Times New Roman" w:eastAsia="Calibri" w:hAnsi="Times New Roman" w:cs="Times New Roman"/>
          <w:sz w:val="24"/>
          <w:szCs w:val="24"/>
          <w14:ligatures w14:val="none"/>
        </w:rPr>
        <w:t xml:space="preserve">Ako je kriterij odabira ekonomski najpovoljnija ponuda izrađuje se analiza zaprimljenih ponuda </w:t>
      </w:r>
      <w:r>
        <w:rPr>
          <w:rFonts w:ascii="Times New Roman" w:eastAsia="Calibri" w:hAnsi="Times New Roman" w:cs="Times New Roman"/>
          <w:sz w:val="24"/>
          <w:szCs w:val="24"/>
          <w14:ligatures w14:val="none"/>
        </w:rPr>
        <w:t>sukladno kriterijima.</w:t>
      </w:r>
    </w:p>
    <w:p w14:paraId="086FEC69" w14:textId="77777777" w:rsidR="00B94985" w:rsidRPr="00493E13" w:rsidRDefault="00B94985" w:rsidP="00B94985">
      <w:pPr>
        <w:spacing w:after="120" w:line="276" w:lineRule="auto"/>
        <w:ind w:left="502" w:right="138"/>
        <w:jc w:val="center"/>
        <w:rPr>
          <w:rFonts w:ascii="Times New Roman" w:eastAsia="Calibri" w:hAnsi="Times New Roman" w:cs="Times New Roman"/>
          <w:b/>
          <w:sz w:val="24"/>
          <w:szCs w:val="24"/>
          <w14:ligatures w14:val="none"/>
        </w:rPr>
      </w:pPr>
      <w:r w:rsidRPr="00493E13">
        <w:rPr>
          <w:rFonts w:ascii="Times New Roman" w:eastAsia="Calibri" w:hAnsi="Times New Roman" w:cs="Times New Roman"/>
          <w:b/>
          <w:sz w:val="24"/>
          <w:szCs w:val="24"/>
          <w14:ligatures w14:val="none"/>
        </w:rPr>
        <w:t>Članak 18.</w:t>
      </w:r>
    </w:p>
    <w:p w14:paraId="48CD3AFB" w14:textId="77777777" w:rsidR="00B94985" w:rsidRPr="00166032" w:rsidRDefault="00B94985" w:rsidP="00B94985">
      <w:pPr>
        <w:spacing w:after="240" w:line="276" w:lineRule="auto"/>
        <w:ind w:right="136"/>
        <w:jc w:val="both"/>
        <w:rPr>
          <w:rFonts w:ascii="Times New Roman" w:eastAsia="Calibri" w:hAnsi="Times New Roman" w:cs="Times New Roman"/>
          <w:sz w:val="24"/>
          <w:szCs w:val="24"/>
          <w14:ligatures w14:val="none"/>
        </w:rPr>
      </w:pPr>
      <w:r w:rsidRPr="00166032">
        <w:rPr>
          <w:rFonts w:ascii="Times New Roman" w:eastAsia="Calibri" w:hAnsi="Times New Roman" w:cs="Times New Roman"/>
          <w:sz w:val="24"/>
          <w:szCs w:val="24"/>
          <w14:ligatures w14:val="none"/>
        </w:rPr>
        <w:t>Nakon pregleda i ocjene ponude ili ponuda sklapa se ugovor odnosno izdaje narudžbenica.</w:t>
      </w:r>
    </w:p>
    <w:p w14:paraId="045C89ED" w14:textId="77777777" w:rsidR="00B94985" w:rsidRPr="00493E13" w:rsidRDefault="00B94985" w:rsidP="00B94985">
      <w:pPr>
        <w:spacing w:after="120" w:line="276" w:lineRule="auto"/>
        <w:ind w:left="18" w:right="2" w:hanging="10"/>
        <w:jc w:val="center"/>
        <w:rPr>
          <w:rFonts w:ascii="Times New Roman" w:eastAsia="Calibri" w:hAnsi="Times New Roman" w:cs="Times New Roman"/>
          <w:b/>
          <w:color w:val="0C0C0C"/>
          <w:kern w:val="2"/>
          <w:sz w:val="24"/>
          <w:szCs w:val="24"/>
          <w:lang w:eastAsia="hr-HR"/>
        </w:rPr>
      </w:pPr>
      <w:r w:rsidRPr="00493E13">
        <w:rPr>
          <w:rFonts w:ascii="Times New Roman" w:eastAsia="Calibri" w:hAnsi="Times New Roman" w:cs="Times New Roman"/>
          <w:b/>
          <w:color w:val="0C0C0C"/>
          <w:kern w:val="2"/>
          <w:sz w:val="24"/>
          <w:szCs w:val="24"/>
          <w:lang w:eastAsia="hr-HR"/>
        </w:rPr>
        <w:t>PROVEDBA POSTUPKA JEDNOSTAVNE NABAVE VRIJEDNOSTI VEĆE OD 15.000,00 EURA DO PRAGA ZA PRIMJENU ZJN 2016</w:t>
      </w:r>
    </w:p>
    <w:p w14:paraId="6D23FB4C" w14:textId="77777777" w:rsidR="00B94985" w:rsidRPr="00493E13" w:rsidRDefault="00B94985" w:rsidP="00B94985">
      <w:pPr>
        <w:spacing w:after="120" w:line="276" w:lineRule="auto"/>
        <w:ind w:left="18" w:right="2" w:hanging="10"/>
        <w:jc w:val="center"/>
        <w:rPr>
          <w:rFonts w:ascii="Times New Roman" w:eastAsia="Calibri" w:hAnsi="Times New Roman" w:cs="Times New Roman"/>
          <w:b/>
          <w:color w:val="0C0C0C"/>
          <w:kern w:val="2"/>
          <w:sz w:val="24"/>
          <w:szCs w:val="24"/>
          <w:lang w:eastAsia="hr-HR"/>
        </w:rPr>
      </w:pPr>
      <w:r w:rsidRPr="00493E13">
        <w:rPr>
          <w:rFonts w:ascii="Times New Roman" w:eastAsia="Calibri" w:hAnsi="Times New Roman" w:cs="Times New Roman"/>
          <w:b/>
          <w:color w:val="0C0C0C"/>
          <w:kern w:val="2"/>
          <w:sz w:val="24"/>
          <w:szCs w:val="24"/>
          <w:lang w:eastAsia="hr-HR"/>
        </w:rPr>
        <w:t>Članak 19.</w:t>
      </w:r>
    </w:p>
    <w:p w14:paraId="186C8747" w14:textId="77777777" w:rsidR="00B94985" w:rsidRPr="00240647" w:rsidRDefault="00B94985" w:rsidP="00B94985">
      <w:pPr>
        <w:spacing w:after="120" w:line="276" w:lineRule="auto"/>
        <w:ind w:right="6"/>
        <w:jc w:val="both"/>
        <w:rPr>
          <w:rFonts w:ascii="Times New Roman" w:eastAsia="Calibri" w:hAnsi="Times New Roman" w:cs="Times New Roman"/>
          <w:kern w:val="2"/>
          <w:sz w:val="24"/>
          <w:szCs w:val="24"/>
          <w:lang w:eastAsia="hr-HR"/>
        </w:rPr>
      </w:pPr>
      <w:r w:rsidRPr="007C0C9D">
        <w:rPr>
          <w:rFonts w:ascii="Times New Roman" w:eastAsia="Calibri" w:hAnsi="Times New Roman" w:cs="Times New Roman"/>
          <w:kern w:val="2"/>
          <w:sz w:val="24"/>
          <w:szCs w:val="24"/>
          <w:lang w:eastAsia="hr-HR"/>
        </w:rPr>
        <w:t xml:space="preserve">Postupak jednostavne nabave čija je procijenjena vrijednost veća od 15.000,00 eura </w:t>
      </w:r>
      <w:r>
        <w:rPr>
          <w:rFonts w:ascii="Times New Roman" w:eastAsia="Calibri" w:hAnsi="Times New Roman" w:cs="Times New Roman"/>
          <w:kern w:val="2"/>
          <w:sz w:val="24"/>
          <w:szCs w:val="24"/>
          <w:lang w:eastAsia="hr-HR"/>
        </w:rPr>
        <w:t>N</w:t>
      </w:r>
      <w:r w:rsidRPr="007C0C9D">
        <w:rPr>
          <w:rFonts w:ascii="Times New Roman" w:eastAsia="Calibri" w:hAnsi="Times New Roman" w:cs="Times New Roman"/>
          <w:kern w:val="2"/>
          <w:sz w:val="24"/>
          <w:szCs w:val="24"/>
          <w:lang w:eastAsia="hr-HR"/>
        </w:rPr>
        <w:t>aručitelj je obvezan provesti putem modula jednostavne nabave u EOJN RH</w:t>
      </w:r>
      <w:r w:rsidRPr="00240647">
        <w:t xml:space="preserve"> </w:t>
      </w:r>
      <w:r w:rsidRPr="00240647">
        <w:rPr>
          <w:rFonts w:ascii="Times New Roman" w:eastAsia="Calibri" w:hAnsi="Times New Roman" w:cs="Times New Roman"/>
          <w:kern w:val="2"/>
          <w:sz w:val="24"/>
          <w:szCs w:val="24"/>
          <w:lang w:eastAsia="hr-HR"/>
        </w:rPr>
        <w:t>i to:</w:t>
      </w:r>
    </w:p>
    <w:p w14:paraId="168E5B3A" w14:textId="77777777" w:rsidR="00B94985" w:rsidRPr="00240647" w:rsidRDefault="00B94985" w:rsidP="00B94985">
      <w:pPr>
        <w:spacing w:after="120" w:line="276" w:lineRule="auto"/>
        <w:ind w:right="6"/>
        <w:jc w:val="both"/>
        <w:rPr>
          <w:rFonts w:ascii="Times New Roman" w:eastAsia="Calibri" w:hAnsi="Times New Roman" w:cs="Times New Roman"/>
          <w:kern w:val="2"/>
          <w:sz w:val="24"/>
          <w:szCs w:val="24"/>
          <w:lang w:eastAsia="hr-HR"/>
        </w:rPr>
      </w:pPr>
      <w:r w:rsidRPr="00240647">
        <w:rPr>
          <w:rFonts w:ascii="Times New Roman" w:eastAsia="Calibri" w:hAnsi="Times New Roman" w:cs="Times New Roman"/>
          <w:kern w:val="2"/>
          <w:sz w:val="24"/>
          <w:szCs w:val="24"/>
          <w:lang w:eastAsia="hr-HR"/>
        </w:rPr>
        <w:t>a)</w:t>
      </w:r>
      <w:r w:rsidRPr="00240647">
        <w:rPr>
          <w:rFonts w:ascii="Times New Roman" w:eastAsia="Calibri" w:hAnsi="Times New Roman" w:cs="Times New Roman"/>
          <w:kern w:val="2"/>
          <w:sz w:val="24"/>
          <w:szCs w:val="24"/>
          <w:lang w:eastAsia="hr-HR"/>
        </w:rPr>
        <w:tab/>
        <w:t>slanjem poziva odabranim gospodarskim subjektima, za predmete nabave procijenjene vrijednosti veće od 15.000,00 eura i jednake ili manje od 25.000,00 eura (robe i usluge</w:t>
      </w:r>
      <w:r w:rsidRPr="00B0503C">
        <w:t xml:space="preserve"> </w:t>
      </w:r>
      <w:r w:rsidRPr="00B0503C">
        <w:rPr>
          <w:rFonts w:ascii="Times New Roman" w:eastAsia="Calibri" w:hAnsi="Times New Roman" w:cs="Times New Roman"/>
          <w:kern w:val="2"/>
          <w:sz w:val="24"/>
          <w:szCs w:val="24"/>
          <w:lang w:eastAsia="hr-HR"/>
        </w:rPr>
        <w:t>te provedb</w:t>
      </w:r>
      <w:r>
        <w:rPr>
          <w:rFonts w:ascii="Times New Roman" w:eastAsia="Calibri" w:hAnsi="Times New Roman" w:cs="Times New Roman"/>
          <w:kern w:val="2"/>
          <w:sz w:val="24"/>
          <w:szCs w:val="24"/>
          <w:lang w:eastAsia="hr-HR"/>
        </w:rPr>
        <w:t>a</w:t>
      </w:r>
      <w:r w:rsidRPr="00B0503C">
        <w:rPr>
          <w:rFonts w:ascii="Times New Roman" w:eastAsia="Calibri" w:hAnsi="Times New Roman" w:cs="Times New Roman"/>
          <w:kern w:val="2"/>
          <w:sz w:val="24"/>
          <w:szCs w:val="24"/>
          <w:lang w:eastAsia="hr-HR"/>
        </w:rPr>
        <w:t xml:space="preserve"> projektnih natječaja</w:t>
      </w:r>
      <w:r w:rsidRPr="00240647">
        <w:rPr>
          <w:rFonts w:ascii="Times New Roman" w:eastAsia="Calibri" w:hAnsi="Times New Roman" w:cs="Times New Roman"/>
          <w:kern w:val="2"/>
          <w:sz w:val="24"/>
          <w:szCs w:val="24"/>
          <w:lang w:eastAsia="hr-HR"/>
        </w:rPr>
        <w:t>) odnosno 45.000,00 eura (radovi), te</w:t>
      </w:r>
    </w:p>
    <w:p w14:paraId="6E4E8EE4" w14:textId="77777777" w:rsidR="00B94985" w:rsidRPr="007C0C9D" w:rsidRDefault="00B94985" w:rsidP="00B94985">
      <w:pPr>
        <w:spacing w:after="240" w:line="276" w:lineRule="auto"/>
        <w:ind w:right="6"/>
        <w:jc w:val="both"/>
        <w:rPr>
          <w:rFonts w:ascii="Times New Roman" w:eastAsia="Calibri" w:hAnsi="Times New Roman" w:cs="Times New Roman"/>
          <w:kern w:val="2"/>
          <w:sz w:val="24"/>
          <w:szCs w:val="24"/>
          <w:lang w:eastAsia="hr-HR"/>
        </w:rPr>
      </w:pPr>
      <w:r w:rsidRPr="00240647">
        <w:rPr>
          <w:rFonts w:ascii="Times New Roman" w:eastAsia="Calibri" w:hAnsi="Times New Roman" w:cs="Times New Roman"/>
          <w:kern w:val="2"/>
          <w:sz w:val="24"/>
          <w:szCs w:val="24"/>
          <w:lang w:eastAsia="hr-HR"/>
        </w:rPr>
        <w:t>b)</w:t>
      </w:r>
      <w:r w:rsidRPr="00240647">
        <w:rPr>
          <w:rFonts w:ascii="Times New Roman" w:eastAsia="Calibri" w:hAnsi="Times New Roman" w:cs="Times New Roman"/>
          <w:kern w:val="2"/>
          <w:sz w:val="24"/>
          <w:szCs w:val="24"/>
          <w:lang w:eastAsia="hr-HR"/>
        </w:rPr>
        <w:tab/>
        <w:t>javnom objavom, za predmete nabave procijenjene vrijednosti veće od 25.000,00 eura (robe i usluge</w:t>
      </w:r>
      <w:r w:rsidRPr="00B0503C">
        <w:t xml:space="preserve"> </w:t>
      </w:r>
      <w:r w:rsidRPr="00B0503C">
        <w:rPr>
          <w:rFonts w:ascii="Times New Roman" w:eastAsia="Calibri" w:hAnsi="Times New Roman" w:cs="Times New Roman"/>
          <w:kern w:val="2"/>
          <w:sz w:val="24"/>
          <w:szCs w:val="24"/>
          <w:lang w:eastAsia="hr-HR"/>
        </w:rPr>
        <w:t>te provedb</w:t>
      </w:r>
      <w:r>
        <w:rPr>
          <w:rFonts w:ascii="Times New Roman" w:eastAsia="Calibri" w:hAnsi="Times New Roman" w:cs="Times New Roman"/>
          <w:kern w:val="2"/>
          <w:sz w:val="24"/>
          <w:szCs w:val="24"/>
          <w:lang w:eastAsia="hr-HR"/>
        </w:rPr>
        <w:t>a</w:t>
      </w:r>
      <w:r w:rsidRPr="00B0503C">
        <w:rPr>
          <w:rFonts w:ascii="Times New Roman" w:eastAsia="Calibri" w:hAnsi="Times New Roman" w:cs="Times New Roman"/>
          <w:kern w:val="2"/>
          <w:sz w:val="24"/>
          <w:szCs w:val="24"/>
          <w:lang w:eastAsia="hr-HR"/>
        </w:rPr>
        <w:t xml:space="preserve"> projektnih natječaja</w:t>
      </w:r>
      <w:r w:rsidRPr="00240647">
        <w:rPr>
          <w:rFonts w:ascii="Times New Roman" w:eastAsia="Calibri" w:hAnsi="Times New Roman" w:cs="Times New Roman"/>
          <w:kern w:val="2"/>
          <w:sz w:val="24"/>
          <w:szCs w:val="24"/>
          <w:lang w:eastAsia="hr-HR"/>
        </w:rPr>
        <w:t>) odnosno 45.000,00 eura (radovi)</w:t>
      </w:r>
      <w:r w:rsidRPr="007C0C9D">
        <w:rPr>
          <w:rFonts w:ascii="Times New Roman" w:eastAsia="Calibri" w:hAnsi="Times New Roman" w:cs="Times New Roman"/>
          <w:kern w:val="2"/>
          <w:sz w:val="24"/>
          <w:szCs w:val="24"/>
          <w:lang w:eastAsia="hr-HR"/>
        </w:rPr>
        <w:t>.</w:t>
      </w:r>
    </w:p>
    <w:p w14:paraId="56CCC454" w14:textId="77777777" w:rsidR="00B94985" w:rsidRPr="00493E13" w:rsidRDefault="00B94985" w:rsidP="00B94985">
      <w:pPr>
        <w:spacing w:after="120" w:line="276" w:lineRule="auto"/>
        <w:jc w:val="center"/>
        <w:rPr>
          <w:rFonts w:ascii="Times New Roman" w:eastAsia="Calibri" w:hAnsi="Times New Roman" w:cs="Times New Roman"/>
          <w:b/>
          <w:bCs/>
          <w:sz w:val="24"/>
          <w:szCs w:val="24"/>
          <w14:ligatures w14:val="none"/>
        </w:rPr>
      </w:pPr>
      <w:r w:rsidRPr="00493E13">
        <w:rPr>
          <w:rFonts w:ascii="Times New Roman" w:eastAsia="Calibri" w:hAnsi="Times New Roman" w:cs="Times New Roman"/>
          <w:b/>
          <w:bCs/>
          <w:sz w:val="24"/>
          <w:szCs w:val="24"/>
          <w14:ligatures w14:val="none"/>
        </w:rPr>
        <w:t>Stručno povjerenstvo</w:t>
      </w:r>
    </w:p>
    <w:p w14:paraId="08949BF7" w14:textId="77777777" w:rsidR="00B94985" w:rsidRPr="007C0C9D" w:rsidRDefault="00B94985" w:rsidP="00B94985">
      <w:pPr>
        <w:spacing w:after="120" w:line="276" w:lineRule="auto"/>
        <w:jc w:val="center"/>
        <w:rPr>
          <w:rFonts w:ascii="Times New Roman" w:eastAsia="Calibri" w:hAnsi="Times New Roman" w:cs="Times New Roman"/>
          <w:b/>
          <w:bCs/>
          <w:sz w:val="24"/>
          <w:szCs w:val="24"/>
          <w14:ligatures w14:val="none"/>
        </w:rPr>
      </w:pPr>
      <w:r w:rsidRPr="00493E13">
        <w:rPr>
          <w:rFonts w:ascii="Times New Roman" w:eastAsia="Calibri" w:hAnsi="Times New Roman" w:cs="Times New Roman"/>
          <w:b/>
          <w:bCs/>
          <w:sz w:val="24"/>
          <w:szCs w:val="24"/>
          <w14:ligatures w14:val="none"/>
        </w:rPr>
        <w:t>Članak 20.</w:t>
      </w:r>
    </w:p>
    <w:p w14:paraId="48301737" w14:textId="77777777" w:rsidR="00B94985" w:rsidRPr="007C0C9D" w:rsidRDefault="00B94985" w:rsidP="00B94985">
      <w:pPr>
        <w:pStyle w:val="ListParagraph"/>
        <w:numPr>
          <w:ilvl w:val="1"/>
          <w:numId w:val="24"/>
        </w:numPr>
        <w:spacing w:after="120" w:line="276" w:lineRule="auto"/>
        <w:ind w:left="0" w:firstLine="0"/>
        <w:jc w:val="both"/>
        <w:rPr>
          <w:rFonts w:ascii="Times New Roman" w:eastAsia="Calibri" w:hAnsi="Times New Roman" w:cs="Times New Roman"/>
          <w:sz w:val="24"/>
          <w:szCs w:val="24"/>
          <w14:ligatures w14:val="none"/>
        </w:rPr>
      </w:pPr>
      <w:r w:rsidRPr="007C0C9D">
        <w:rPr>
          <w:rFonts w:ascii="Times New Roman" w:eastAsia="Calibri" w:hAnsi="Times New Roman" w:cs="Times New Roman"/>
          <w:sz w:val="24"/>
          <w:szCs w:val="24"/>
          <w14:ligatures w14:val="none"/>
        </w:rPr>
        <w:t xml:space="preserve">U postupcima jednostavne nabave procijenjene vrijednosti veće od 15.000,00 eura, a manje od 50.000,00 eura (za nabavu robe, usluga i provedbe projektnih natječaja), odnosno manje od 100.000,00 eura (za nabavu radova), Ravnatelj odlukom o imenovanju stručnog povjerenstva imenuje stručno povjerenstvo za pripremu i provedbu postupaka jednostavne nabave (u daljnjem tekstu: Stručno povjerenstvo). </w:t>
      </w:r>
    </w:p>
    <w:p w14:paraId="77F77391" w14:textId="77777777" w:rsidR="00B94985" w:rsidRPr="007C0C9D" w:rsidRDefault="00B94985" w:rsidP="00B94985">
      <w:pPr>
        <w:pStyle w:val="ListParagraph"/>
        <w:numPr>
          <w:ilvl w:val="1"/>
          <w:numId w:val="24"/>
        </w:numPr>
        <w:spacing w:after="120" w:line="276" w:lineRule="auto"/>
        <w:ind w:left="0" w:firstLine="0"/>
        <w:jc w:val="both"/>
        <w:rPr>
          <w:rFonts w:ascii="Times New Roman" w:eastAsia="Calibri" w:hAnsi="Times New Roman" w:cs="Times New Roman"/>
          <w:sz w:val="24"/>
          <w:szCs w:val="24"/>
          <w14:ligatures w14:val="none"/>
        </w:rPr>
      </w:pPr>
      <w:r w:rsidRPr="007C0C9D">
        <w:rPr>
          <w:rFonts w:ascii="Times New Roman" w:eastAsia="Calibri" w:hAnsi="Times New Roman" w:cs="Times New Roman"/>
          <w:sz w:val="24"/>
          <w:szCs w:val="24"/>
          <w14:ligatures w14:val="none"/>
        </w:rPr>
        <w:lastRenderedPageBreak/>
        <w:t xml:space="preserve">Ravnatelj odlukom iz stavka 1. ovog članka određuje obveze i ovlasti članova Stručnog povjerenstva u postupcima jednostavne nabave. </w:t>
      </w:r>
    </w:p>
    <w:p w14:paraId="6B1972AA" w14:textId="77777777" w:rsidR="00B94985" w:rsidRPr="001155EC" w:rsidRDefault="00B94985" w:rsidP="00B94985">
      <w:pPr>
        <w:pStyle w:val="ListParagraph"/>
        <w:numPr>
          <w:ilvl w:val="1"/>
          <w:numId w:val="24"/>
        </w:numPr>
        <w:spacing w:after="120" w:line="276" w:lineRule="auto"/>
        <w:ind w:left="0" w:firstLine="0"/>
        <w:jc w:val="both"/>
        <w:rPr>
          <w:rFonts w:ascii="Times New Roman" w:eastAsia="Calibri" w:hAnsi="Times New Roman" w:cs="Times New Roman"/>
          <w:sz w:val="24"/>
          <w:szCs w:val="24"/>
          <w14:ligatures w14:val="none"/>
        </w:rPr>
      </w:pPr>
      <w:r w:rsidRPr="001155EC">
        <w:rPr>
          <w:rFonts w:ascii="Times New Roman" w:eastAsia="Calibri" w:hAnsi="Times New Roman" w:cs="Times New Roman"/>
          <w:sz w:val="24"/>
          <w:szCs w:val="24"/>
          <w14:ligatures w14:val="none"/>
        </w:rPr>
        <w:t>Stručno povjerenstvo ima najmanje tri člana, od kojih je najmanje jedan član iz ustrojstvene jedinice koja je podnijela zahtjev za pokretanje postupka jednostavne nabave, koji je odgovoran za pripremu tehničke specifikacije predmeta nabave.</w:t>
      </w:r>
    </w:p>
    <w:p w14:paraId="4A50E0AA" w14:textId="77777777" w:rsidR="00B94985" w:rsidRPr="007C0C9D" w:rsidRDefault="00B94985" w:rsidP="00B94985">
      <w:pPr>
        <w:pStyle w:val="ListParagraph"/>
        <w:numPr>
          <w:ilvl w:val="1"/>
          <w:numId w:val="24"/>
        </w:numPr>
        <w:spacing w:after="120" w:line="276" w:lineRule="auto"/>
        <w:ind w:left="0" w:firstLine="0"/>
        <w:jc w:val="both"/>
        <w:rPr>
          <w:rFonts w:ascii="Times New Roman" w:eastAsia="Calibri" w:hAnsi="Times New Roman" w:cs="Times New Roman"/>
          <w:sz w:val="24"/>
          <w:szCs w:val="24"/>
          <w14:ligatures w14:val="none"/>
        </w:rPr>
      </w:pPr>
      <w:r w:rsidRPr="007C0C9D">
        <w:rPr>
          <w:rFonts w:ascii="Times New Roman" w:eastAsia="Calibri" w:hAnsi="Times New Roman" w:cs="Times New Roman"/>
          <w:sz w:val="24"/>
          <w:szCs w:val="24"/>
          <w14:ligatures w14:val="none"/>
        </w:rPr>
        <w:t>Najmanje jedan član stručnog povjerenstva mora imati važeći certifikat u području javne nabave.</w:t>
      </w:r>
    </w:p>
    <w:p w14:paraId="1BC7ABCF" w14:textId="77777777" w:rsidR="00B94985" w:rsidRPr="00166032" w:rsidRDefault="00B94985" w:rsidP="00B94985">
      <w:pPr>
        <w:pStyle w:val="ListParagraph"/>
        <w:numPr>
          <w:ilvl w:val="1"/>
          <w:numId w:val="24"/>
        </w:numPr>
        <w:spacing w:after="240" w:line="276" w:lineRule="auto"/>
        <w:ind w:left="0" w:firstLine="0"/>
        <w:contextualSpacing w:val="0"/>
        <w:jc w:val="both"/>
        <w:rPr>
          <w:rFonts w:ascii="Times New Roman" w:eastAsia="Calibri" w:hAnsi="Times New Roman" w:cs="Times New Roman"/>
          <w:sz w:val="24"/>
          <w:szCs w:val="24"/>
          <w14:ligatures w14:val="none"/>
        </w:rPr>
      </w:pPr>
      <w:r w:rsidRPr="007C0C9D">
        <w:rPr>
          <w:rFonts w:ascii="Times New Roman" w:eastAsia="Calibri" w:hAnsi="Times New Roman" w:cs="Times New Roman"/>
          <w:sz w:val="24"/>
          <w:szCs w:val="24"/>
          <w14:ligatures w14:val="none"/>
        </w:rPr>
        <w:t xml:space="preserve">Članovi stručnog povjerenstva obvezni su potpisati </w:t>
      </w:r>
      <w:r w:rsidRPr="00240647">
        <w:rPr>
          <w:rFonts w:ascii="Times New Roman" w:eastAsia="Calibri" w:hAnsi="Times New Roman" w:cs="Times New Roman"/>
          <w:sz w:val="24"/>
          <w:szCs w:val="24"/>
          <w14:ligatures w14:val="none"/>
        </w:rPr>
        <w:t xml:space="preserve">izjavu o postojanju ili nepostojanju sukoba interesa </w:t>
      </w:r>
      <w:r w:rsidRPr="007C0C9D">
        <w:rPr>
          <w:rFonts w:ascii="Times New Roman" w:eastAsia="Calibri" w:hAnsi="Times New Roman" w:cs="Times New Roman"/>
          <w:sz w:val="24"/>
          <w:szCs w:val="24"/>
          <w14:ligatures w14:val="none"/>
        </w:rPr>
        <w:t xml:space="preserve">sukladno članku </w:t>
      </w:r>
      <w:r>
        <w:rPr>
          <w:rFonts w:ascii="Times New Roman" w:eastAsia="Calibri" w:hAnsi="Times New Roman" w:cs="Times New Roman"/>
          <w:sz w:val="24"/>
          <w:szCs w:val="24"/>
          <w14:ligatures w14:val="none"/>
        </w:rPr>
        <w:t>9.</w:t>
      </w:r>
      <w:r w:rsidRPr="007C0C9D">
        <w:rPr>
          <w:rFonts w:ascii="Times New Roman" w:eastAsia="Calibri" w:hAnsi="Times New Roman" w:cs="Times New Roman"/>
          <w:sz w:val="24"/>
          <w:szCs w:val="24"/>
          <w14:ligatures w14:val="none"/>
        </w:rPr>
        <w:t xml:space="preserve"> ovog Pravilnika. </w:t>
      </w:r>
    </w:p>
    <w:p w14:paraId="5616D3B4" w14:textId="77777777" w:rsidR="00B94985" w:rsidRPr="007C0C9D" w:rsidRDefault="00B94985" w:rsidP="00B94985">
      <w:pPr>
        <w:spacing w:after="120" w:line="276" w:lineRule="auto"/>
        <w:jc w:val="center"/>
        <w:rPr>
          <w:rFonts w:ascii="Times New Roman" w:eastAsia="Calibri" w:hAnsi="Times New Roman" w:cs="Times New Roman"/>
          <w:b/>
          <w:bCs/>
          <w:sz w:val="24"/>
          <w:szCs w:val="24"/>
          <w14:ligatures w14:val="none"/>
        </w:rPr>
      </w:pPr>
      <w:r w:rsidRPr="00493E13">
        <w:rPr>
          <w:rFonts w:ascii="Times New Roman" w:eastAsia="Calibri" w:hAnsi="Times New Roman" w:cs="Times New Roman"/>
          <w:b/>
          <w:bCs/>
          <w:sz w:val="24"/>
          <w:szCs w:val="24"/>
          <w14:ligatures w14:val="none"/>
        </w:rPr>
        <w:t>Dokumentacija o nabavi</w:t>
      </w:r>
    </w:p>
    <w:p w14:paraId="44C48060" w14:textId="77777777" w:rsidR="00B94985" w:rsidRPr="00424AA7" w:rsidRDefault="00B94985" w:rsidP="00B94985">
      <w:pPr>
        <w:pStyle w:val="ListParagraph"/>
        <w:spacing w:after="120" w:line="276" w:lineRule="auto"/>
        <w:jc w:val="center"/>
        <w:rPr>
          <w:rFonts w:ascii="Times New Roman" w:eastAsia="Calibri" w:hAnsi="Times New Roman" w:cs="Times New Roman"/>
          <w:b/>
          <w:bCs/>
          <w:sz w:val="24"/>
          <w:szCs w:val="24"/>
          <w14:ligatures w14:val="none"/>
        </w:rPr>
      </w:pPr>
      <w:r w:rsidRPr="007C0C9D">
        <w:rPr>
          <w:rFonts w:ascii="Times New Roman" w:eastAsia="Calibri" w:hAnsi="Times New Roman" w:cs="Times New Roman"/>
          <w:b/>
          <w:bCs/>
          <w:sz w:val="24"/>
          <w:szCs w:val="24"/>
          <w14:ligatures w14:val="none"/>
        </w:rPr>
        <w:t>Članak 21.</w:t>
      </w:r>
    </w:p>
    <w:p w14:paraId="417DB080" w14:textId="77777777" w:rsidR="00B94985" w:rsidRPr="007C0C9D" w:rsidRDefault="00B94985" w:rsidP="00B94985">
      <w:pPr>
        <w:pStyle w:val="ListParagraph"/>
        <w:numPr>
          <w:ilvl w:val="1"/>
          <w:numId w:val="25"/>
        </w:numPr>
        <w:spacing w:after="120" w:line="276" w:lineRule="auto"/>
        <w:ind w:left="0" w:firstLine="0"/>
        <w:contextualSpacing w:val="0"/>
        <w:jc w:val="both"/>
        <w:rPr>
          <w:rFonts w:ascii="Times New Roman" w:eastAsia="Calibri" w:hAnsi="Times New Roman" w:cs="Times New Roman"/>
          <w:sz w:val="24"/>
          <w:szCs w:val="24"/>
          <w14:ligatures w14:val="none"/>
        </w:rPr>
      </w:pPr>
      <w:r w:rsidRPr="007C0C9D">
        <w:rPr>
          <w:rFonts w:ascii="Times New Roman" w:eastAsia="Calibri" w:hAnsi="Times New Roman" w:cs="Times New Roman"/>
          <w:sz w:val="24"/>
          <w:szCs w:val="24"/>
          <w14:ligatures w14:val="none"/>
        </w:rPr>
        <w:t>Dokumentaciju o nabavi u postupku jednostavne nabave čini poziv za dostavu ponuda i sve ostale informacije i dokumentacija koja se dostavlja gospodarskim subjektima ili se javno objavljuje u postupku jednostavne nabave, a koja je potrebna za pripremu i predaju ponuda.</w:t>
      </w:r>
    </w:p>
    <w:p w14:paraId="0DE8FF3C" w14:textId="77777777" w:rsidR="00B94985" w:rsidRPr="007C0C9D" w:rsidRDefault="00B94985" w:rsidP="00B94985">
      <w:pPr>
        <w:pStyle w:val="ListParagraph"/>
        <w:numPr>
          <w:ilvl w:val="1"/>
          <w:numId w:val="25"/>
        </w:numPr>
        <w:spacing w:after="120" w:line="276" w:lineRule="auto"/>
        <w:ind w:left="0" w:firstLine="0"/>
        <w:contextualSpacing w:val="0"/>
        <w:jc w:val="both"/>
        <w:rPr>
          <w:rFonts w:ascii="Times New Roman" w:eastAsia="Calibri" w:hAnsi="Times New Roman" w:cs="Times New Roman"/>
          <w:sz w:val="24"/>
          <w:szCs w:val="24"/>
          <w14:ligatures w14:val="none"/>
        </w:rPr>
      </w:pPr>
      <w:r w:rsidRPr="007C0C9D">
        <w:rPr>
          <w:rFonts w:ascii="Times New Roman" w:eastAsia="Calibri" w:hAnsi="Times New Roman" w:cs="Times New Roman"/>
          <w:sz w:val="24"/>
          <w:szCs w:val="24"/>
          <w14:ligatures w14:val="none"/>
        </w:rPr>
        <w:t>Dokumentacija o nabavi mora biti jasna, precizna, razumljiva i nedvojbena te izrađena na način da omogući podnošenje usporedivih ponuda te  mora omogućiti izračun cijena bez preuzimanja neuobičajenih rizika i poduzimanja opsežnih predradnji ponuditelja.</w:t>
      </w:r>
    </w:p>
    <w:p w14:paraId="3E946761" w14:textId="77777777" w:rsidR="00B94985" w:rsidRPr="00493E13" w:rsidRDefault="00B94985" w:rsidP="00B94985">
      <w:pPr>
        <w:pStyle w:val="ListParagraph"/>
        <w:numPr>
          <w:ilvl w:val="1"/>
          <w:numId w:val="25"/>
        </w:numPr>
        <w:spacing w:after="120" w:line="276" w:lineRule="auto"/>
        <w:ind w:left="0" w:firstLine="0"/>
        <w:contextualSpacing w:val="0"/>
        <w:jc w:val="both"/>
        <w:rPr>
          <w:rFonts w:ascii="Times New Roman" w:eastAsia="Calibri" w:hAnsi="Times New Roman" w:cs="Times New Roman"/>
          <w:sz w:val="24"/>
          <w:szCs w:val="24"/>
          <w14:ligatures w14:val="none"/>
        </w:rPr>
      </w:pPr>
      <w:r w:rsidRPr="00493E13">
        <w:rPr>
          <w:rFonts w:ascii="Times New Roman" w:eastAsia="Calibri" w:hAnsi="Times New Roman" w:cs="Times New Roman"/>
          <w:sz w:val="24"/>
          <w:szCs w:val="24"/>
          <w14:ligatures w14:val="none"/>
        </w:rPr>
        <w:t>Dokumentacija o nabavi izrađuje se na hrvatskom jeziku i latiničnom pismu.</w:t>
      </w:r>
    </w:p>
    <w:p w14:paraId="5E4ED21F" w14:textId="77777777" w:rsidR="00B94985" w:rsidRPr="00ED3F18" w:rsidRDefault="00B94985" w:rsidP="00B94985">
      <w:pPr>
        <w:pStyle w:val="ListParagraph"/>
        <w:numPr>
          <w:ilvl w:val="1"/>
          <w:numId w:val="25"/>
        </w:numPr>
        <w:spacing w:after="120" w:line="276" w:lineRule="auto"/>
        <w:ind w:left="0" w:firstLine="0"/>
        <w:contextualSpacing w:val="0"/>
        <w:jc w:val="both"/>
        <w:rPr>
          <w:rFonts w:ascii="Times New Roman" w:eastAsia="Calibri" w:hAnsi="Times New Roman" w:cs="Times New Roman"/>
          <w:sz w:val="24"/>
          <w:szCs w:val="24"/>
          <w14:ligatures w14:val="none"/>
        </w:rPr>
      </w:pPr>
      <w:r w:rsidRPr="007C0C9D">
        <w:rPr>
          <w:rFonts w:ascii="Times New Roman" w:eastAsia="Calibri" w:hAnsi="Times New Roman" w:cs="Times New Roman"/>
          <w:sz w:val="24"/>
          <w:szCs w:val="24"/>
          <w14:ligatures w14:val="none"/>
        </w:rPr>
        <w:t xml:space="preserve">Iznimno, osim na hrvatskom jeziku i latiničnom pismu, dokumentacija o nabavi može se izraditi i na drugom službenom jeziku Europske unije. </w:t>
      </w:r>
    </w:p>
    <w:p w14:paraId="10DFDFF5" w14:textId="77777777" w:rsidR="00B94985" w:rsidRPr="007C0C9D" w:rsidRDefault="00B94985" w:rsidP="00B94985">
      <w:pPr>
        <w:pStyle w:val="ListParagraph"/>
        <w:numPr>
          <w:ilvl w:val="1"/>
          <w:numId w:val="25"/>
        </w:numPr>
        <w:spacing w:after="240" w:line="276" w:lineRule="auto"/>
        <w:ind w:left="0" w:firstLine="0"/>
        <w:contextualSpacing w:val="0"/>
        <w:jc w:val="both"/>
        <w:rPr>
          <w:rFonts w:ascii="Times New Roman" w:eastAsia="Calibri" w:hAnsi="Times New Roman" w:cs="Times New Roman"/>
          <w:sz w:val="24"/>
          <w:szCs w:val="24"/>
          <w14:ligatures w14:val="none"/>
        </w:rPr>
      </w:pPr>
      <w:r w:rsidRPr="00493E13">
        <w:rPr>
          <w:rFonts w:ascii="Times New Roman" w:eastAsia="Calibri" w:hAnsi="Times New Roman" w:cs="Times New Roman"/>
          <w:sz w:val="24"/>
          <w:szCs w:val="24"/>
          <w14:ligatures w14:val="none"/>
        </w:rPr>
        <w:t xml:space="preserve">Naručitelj može izmijeniti ili dopuniti dokumentaciju o nabavi do isteka roka za dostavu ponuda. </w:t>
      </w:r>
    </w:p>
    <w:p w14:paraId="779F74AB" w14:textId="77777777" w:rsidR="00B94985" w:rsidRPr="007C0C9D" w:rsidRDefault="00B94985" w:rsidP="00B94985">
      <w:pPr>
        <w:spacing w:after="120" w:line="276" w:lineRule="auto"/>
        <w:jc w:val="center"/>
        <w:rPr>
          <w:rFonts w:ascii="Times New Roman" w:eastAsia="Calibri" w:hAnsi="Times New Roman" w:cs="Times New Roman"/>
          <w:b/>
          <w:bCs/>
          <w:sz w:val="24"/>
          <w:szCs w:val="24"/>
          <w14:ligatures w14:val="none"/>
        </w:rPr>
      </w:pPr>
      <w:r w:rsidRPr="00493E13">
        <w:rPr>
          <w:rFonts w:ascii="Times New Roman" w:eastAsia="Calibri" w:hAnsi="Times New Roman" w:cs="Times New Roman"/>
          <w:b/>
          <w:bCs/>
          <w:sz w:val="24"/>
          <w:szCs w:val="24"/>
          <w14:ligatures w14:val="none"/>
        </w:rPr>
        <w:t>Članak 22.</w:t>
      </w:r>
    </w:p>
    <w:p w14:paraId="3B4BCCF1" w14:textId="77777777" w:rsidR="00B94985" w:rsidRPr="00493E13" w:rsidRDefault="00B94985" w:rsidP="00B94985">
      <w:pPr>
        <w:autoSpaceDE w:val="0"/>
        <w:autoSpaceDN w:val="0"/>
        <w:adjustRightInd w:val="0"/>
        <w:spacing w:after="120" w:line="276" w:lineRule="auto"/>
        <w:rPr>
          <w:rFonts w:ascii="Times New Roman" w:eastAsia="Calibri" w:hAnsi="Times New Roman" w:cs="Times New Roman"/>
          <w:sz w:val="24"/>
          <w:szCs w:val="24"/>
          <w14:ligatures w14:val="none"/>
        </w:rPr>
      </w:pPr>
      <w:r w:rsidRPr="00493E13">
        <w:rPr>
          <w:rFonts w:ascii="Times New Roman" w:eastAsia="Calibri" w:hAnsi="Times New Roman" w:cs="Times New Roman"/>
          <w:sz w:val="24"/>
          <w:szCs w:val="24"/>
          <w14:ligatures w14:val="none"/>
        </w:rPr>
        <w:t>Dokumentacija o nabavi odnosno poziv za dostavu ponuda sadrži najmanje sljedeće podatke:</w:t>
      </w:r>
    </w:p>
    <w:p w14:paraId="66020719" w14:textId="77777777" w:rsidR="00B94985" w:rsidRPr="00493E13" w:rsidRDefault="00B94985" w:rsidP="00B94985">
      <w:pPr>
        <w:numPr>
          <w:ilvl w:val="0"/>
          <w:numId w:val="4"/>
        </w:numPr>
        <w:spacing w:after="120" w:line="276" w:lineRule="auto"/>
        <w:contextualSpacing/>
        <w:jc w:val="both"/>
        <w:rPr>
          <w:rFonts w:ascii="Times New Roman" w:eastAsia="Calibri" w:hAnsi="Times New Roman" w:cs="Times New Roman"/>
          <w:sz w:val="24"/>
          <w:szCs w:val="24"/>
          <w14:ligatures w14:val="none"/>
        </w:rPr>
      </w:pPr>
      <w:r w:rsidRPr="00493E13">
        <w:rPr>
          <w:rFonts w:ascii="Times New Roman" w:eastAsia="Calibri" w:hAnsi="Times New Roman" w:cs="Times New Roman"/>
          <w:sz w:val="24"/>
          <w:szCs w:val="24"/>
          <w14:ligatures w14:val="none"/>
        </w:rPr>
        <w:t>naziv i sjedište naručitelja,</w:t>
      </w:r>
    </w:p>
    <w:p w14:paraId="76D74A35" w14:textId="77777777" w:rsidR="00B94985" w:rsidRPr="00493E13" w:rsidRDefault="00B94985" w:rsidP="00B94985">
      <w:pPr>
        <w:numPr>
          <w:ilvl w:val="0"/>
          <w:numId w:val="4"/>
        </w:numPr>
        <w:spacing w:after="120" w:line="276" w:lineRule="auto"/>
        <w:contextualSpacing/>
        <w:jc w:val="both"/>
        <w:rPr>
          <w:rFonts w:ascii="Times New Roman" w:eastAsia="Calibri" w:hAnsi="Times New Roman" w:cs="Times New Roman"/>
          <w:sz w:val="24"/>
          <w:szCs w:val="24"/>
          <w14:ligatures w14:val="none"/>
        </w:rPr>
      </w:pPr>
      <w:r w:rsidRPr="00493E13">
        <w:rPr>
          <w:rFonts w:ascii="Times New Roman" w:eastAsia="Calibri" w:hAnsi="Times New Roman" w:cs="Times New Roman"/>
          <w:sz w:val="24"/>
          <w:szCs w:val="24"/>
          <w14:ligatures w14:val="none"/>
        </w:rPr>
        <w:t>podatke o gospodarskim subjektima s kojima je naručitelj u sukobu interesa, ako je primjenjivo,</w:t>
      </w:r>
    </w:p>
    <w:p w14:paraId="3C46C452" w14:textId="77777777" w:rsidR="00B94985" w:rsidRPr="00493E13" w:rsidRDefault="00B94985" w:rsidP="00B94985">
      <w:pPr>
        <w:numPr>
          <w:ilvl w:val="0"/>
          <w:numId w:val="4"/>
        </w:numPr>
        <w:spacing w:after="120" w:line="276" w:lineRule="auto"/>
        <w:contextualSpacing/>
        <w:jc w:val="both"/>
        <w:rPr>
          <w:rFonts w:ascii="Times New Roman" w:eastAsia="Calibri" w:hAnsi="Times New Roman" w:cs="Times New Roman"/>
          <w:sz w:val="24"/>
          <w:szCs w:val="24"/>
          <w14:ligatures w14:val="none"/>
        </w:rPr>
      </w:pPr>
      <w:r w:rsidRPr="00493E13">
        <w:rPr>
          <w:rFonts w:ascii="Times New Roman" w:eastAsia="Calibri" w:hAnsi="Times New Roman" w:cs="Times New Roman"/>
          <w:sz w:val="24"/>
          <w:szCs w:val="24"/>
          <w14:ligatures w14:val="none"/>
        </w:rPr>
        <w:t>ime i prezime osobe za kontakt,</w:t>
      </w:r>
    </w:p>
    <w:p w14:paraId="01E65B61" w14:textId="77777777" w:rsidR="00B94985" w:rsidRPr="00493E13" w:rsidRDefault="00B94985" w:rsidP="00B94985">
      <w:pPr>
        <w:numPr>
          <w:ilvl w:val="0"/>
          <w:numId w:val="4"/>
        </w:numPr>
        <w:spacing w:after="120" w:line="276" w:lineRule="auto"/>
        <w:contextualSpacing/>
        <w:jc w:val="both"/>
        <w:rPr>
          <w:rFonts w:ascii="Times New Roman" w:eastAsia="Calibri" w:hAnsi="Times New Roman" w:cs="Times New Roman"/>
          <w:sz w:val="24"/>
          <w:szCs w:val="24"/>
          <w14:ligatures w14:val="none"/>
        </w:rPr>
      </w:pPr>
      <w:r w:rsidRPr="00493E13">
        <w:rPr>
          <w:rFonts w:ascii="Times New Roman" w:eastAsia="Calibri" w:hAnsi="Times New Roman" w:cs="Times New Roman"/>
          <w:sz w:val="24"/>
          <w:szCs w:val="24"/>
          <w14:ligatures w14:val="none"/>
        </w:rPr>
        <w:t xml:space="preserve">naziv predmeta nabave, </w:t>
      </w:r>
    </w:p>
    <w:p w14:paraId="7D4C46B1" w14:textId="77777777" w:rsidR="00B94985" w:rsidRPr="00493E13" w:rsidRDefault="00B94985" w:rsidP="00B94985">
      <w:pPr>
        <w:numPr>
          <w:ilvl w:val="0"/>
          <w:numId w:val="4"/>
        </w:numPr>
        <w:spacing w:after="120" w:line="276" w:lineRule="auto"/>
        <w:contextualSpacing/>
        <w:jc w:val="both"/>
        <w:rPr>
          <w:rFonts w:ascii="Times New Roman" w:eastAsia="Calibri" w:hAnsi="Times New Roman" w:cs="Times New Roman"/>
          <w:sz w:val="24"/>
          <w:szCs w:val="24"/>
          <w14:ligatures w14:val="none"/>
        </w:rPr>
      </w:pPr>
      <w:r w:rsidRPr="00493E13">
        <w:rPr>
          <w:rFonts w:ascii="Times New Roman" w:eastAsia="Calibri" w:hAnsi="Times New Roman" w:cs="Times New Roman"/>
          <w:sz w:val="24"/>
          <w:szCs w:val="24"/>
          <w14:ligatures w14:val="none"/>
        </w:rPr>
        <w:t>procijenjenu vrijednost predmeta nabave,</w:t>
      </w:r>
    </w:p>
    <w:p w14:paraId="7240E5D1" w14:textId="77777777" w:rsidR="00B94985" w:rsidRPr="00493E13" w:rsidRDefault="00B94985" w:rsidP="00B94985">
      <w:pPr>
        <w:numPr>
          <w:ilvl w:val="0"/>
          <w:numId w:val="4"/>
        </w:numPr>
        <w:spacing w:after="120" w:line="276" w:lineRule="auto"/>
        <w:contextualSpacing/>
        <w:jc w:val="both"/>
        <w:rPr>
          <w:rFonts w:ascii="Times New Roman" w:eastAsia="Calibri" w:hAnsi="Times New Roman" w:cs="Times New Roman"/>
          <w:sz w:val="24"/>
          <w:szCs w:val="24"/>
          <w14:ligatures w14:val="none"/>
        </w:rPr>
      </w:pPr>
      <w:r w:rsidRPr="00493E13">
        <w:rPr>
          <w:rFonts w:ascii="Times New Roman" w:eastAsia="Calibri" w:hAnsi="Times New Roman" w:cs="Times New Roman"/>
          <w:sz w:val="24"/>
          <w:szCs w:val="24"/>
          <w14:ligatures w14:val="none"/>
        </w:rPr>
        <w:t xml:space="preserve">rok, način i  mjesto izvršenja, </w:t>
      </w:r>
    </w:p>
    <w:p w14:paraId="3EBD7AE3" w14:textId="77777777" w:rsidR="00B94985" w:rsidRPr="00493E13" w:rsidRDefault="00B94985" w:rsidP="00B94985">
      <w:pPr>
        <w:numPr>
          <w:ilvl w:val="0"/>
          <w:numId w:val="4"/>
        </w:numPr>
        <w:spacing w:after="120" w:line="276" w:lineRule="auto"/>
        <w:contextualSpacing/>
        <w:jc w:val="both"/>
        <w:rPr>
          <w:rFonts w:ascii="Times New Roman" w:eastAsia="Calibri" w:hAnsi="Times New Roman" w:cs="Times New Roman"/>
          <w:sz w:val="24"/>
          <w:szCs w:val="24"/>
          <w14:ligatures w14:val="none"/>
        </w:rPr>
      </w:pPr>
      <w:r w:rsidRPr="00493E13">
        <w:rPr>
          <w:rFonts w:ascii="Times New Roman" w:eastAsia="Calibri" w:hAnsi="Times New Roman" w:cs="Times New Roman"/>
          <w:sz w:val="24"/>
          <w:szCs w:val="24"/>
          <w14:ligatures w14:val="none"/>
        </w:rPr>
        <w:t xml:space="preserve">opis predmeta nabave i tehničku specifikaciju robe, radova, usluga i projektnih natječaja, </w:t>
      </w:r>
    </w:p>
    <w:p w14:paraId="062028F7" w14:textId="4B58EDC4" w:rsidR="00B94985" w:rsidRPr="00493E13" w:rsidRDefault="00B94985" w:rsidP="00B94985">
      <w:pPr>
        <w:numPr>
          <w:ilvl w:val="0"/>
          <w:numId w:val="4"/>
        </w:numPr>
        <w:spacing w:after="120" w:line="276" w:lineRule="auto"/>
        <w:contextualSpacing/>
        <w:jc w:val="both"/>
        <w:rPr>
          <w:rFonts w:ascii="Times New Roman" w:eastAsia="Calibri" w:hAnsi="Times New Roman" w:cs="Times New Roman"/>
          <w:sz w:val="24"/>
          <w:szCs w:val="24"/>
          <w14:ligatures w14:val="none"/>
        </w:rPr>
      </w:pPr>
      <w:r w:rsidRPr="00C971B2">
        <w:rPr>
          <w:rFonts w:ascii="Times New Roman" w:eastAsia="Calibri" w:hAnsi="Times New Roman" w:cs="Times New Roman"/>
          <w:sz w:val="24"/>
          <w:szCs w:val="24"/>
          <w14:ligatures w14:val="none"/>
        </w:rPr>
        <w:t>kriterij</w:t>
      </w:r>
      <w:r w:rsidR="00170700" w:rsidRPr="00C971B2">
        <w:rPr>
          <w:rFonts w:ascii="Times New Roman" w:eastAsia="Calibri" w:hAnsi="Times New Roman" w:cs="Times New Roman"/>
          <w:sz w:val="24"/>
          <w:szCs w:val="24"/>
          <w14:ligatures w14:val="none"/>
        </w:rPr>
        <w:t>i</w:t>
      </w:r>
      <w:r w:rsidRPr="00C971B2">
        <w:rPr>
          <w:rFonts w:ascii="Times New Roman" w:eastAsia="Calibri" w:hAnsi="Times New Roman" w:cs="Times New Roman"/>
          <w:sz w:val="24"/>
          <w:szCs w:val="24"/>
          <w14:ligatures w14:val="none"/>
        </w:rPr>
        <w:t xml:space="preserve"> za </w:t>
      </w:r>
      <w:r w:rsidR="00170700" w:rsidRPr="00C971B2">
        <w:rPr>
          <w:rFonts w:ascii="Times New Roman" w:eastAsia="Calibri" w:hAnsi="Times New Roman" w:cs="Times New Roman"/>
          <w:sz w:val="24"/>
          <w:szCs w:val="24"/>
          <w14:ligatures w14:val="none"/>
        </w:rPr>
        <w:t xml:space="preserve">kvalitativni </w:t>
      </w:r>
      <w:r w:rsidRPr="00C971B2">
        <w:rPr>
          <w:rFonts w:ascii="Times New Roman" w:eastAsia="Calibri" w:hAnsi="Times New Roman" w:cs="Times New Roman"/>
          <w:sz w:val="24"/>
          <w:szCs w:val="24"/>
          <w14:ligatures w14:val="none"/>
        </w:rPr>
        <w:t xml:space="preserve">odabir </w:t>
      </w:r>
      <w:r w:rsidRPr="00493E13">
        <w:rPr>
          <w:rFonts w:ascii="Times New Roman" w:eastAsia="Calibri" w:hAnsi="Times New Roman" w:cs="Times New Roman"/>
          <w:sz w:val="24"/>
          <w:szCs w:val="24"/>
          <w14:ligatures w14:val="none"/>
        </w:rPr>
        <w:t>gospodarskog subjekta, ako je primjenjivo,</w:t>
      </w:r>
    </w:p>
    <w:p w14:paraId="1AD03EAF" w14:textId="77777777" w:rsidR="00B94985" w:rsidRPr="00493E13" w:rsidRDefault="00B94985" w:rsidP="00B94985">
      <w:pPr>
        <w:numPr>
          <w:ilvl w:val="0"/>
          <w:numId w:val="4"/>
        </w:numPr>
        <w:spacing w:after="120" w:line="276" w:lineRule="auto"/>
        <w:contextualSpacing/>
        <w:jc w:val="both"/>
        <w:rPr>
          <w:rFonts w:ascii="Times New Roman" w:eastAsia="Calibri" w:hAnsi="Times New Roman" w:cs="Times New Roman"/>
          <w:sz w:val="24"/>
          <w:szCs w:val="24"/>
          <w14:ligatures w14:val="none"/>
        </w:rPr>
      </w:pPr>
      <w:r w:rsidRPr="00493E13">
        <w:rPr>
          <w:rFonts w:ascii="Times New Roman" w:eastAsia="Calibri" w:hAnsi="Times New Roman" w:cs="Times New Roman"/>
          <w:sz w:val="24"/>
          <w:szCs w:val="24"/>
          <w14:ligatures w14:val="none"/>
        </w:rPr>
        <w:t>kriterij za odabir ponude,</w:t>
      </w:r>
    </w:p>
    <w:p w14:paraId="420186D5" w14:textId="77777777" w:rsidR="00B94985" w:rsidRPr="00493E13" w:rsidRDefault="00B94985" w:rsidP="00B94985">
      <w:pPr>
        <w:numPr>
          <w:ilvl w:val="0"/>
          <w:numId w:val="4"/>
        </w:numPr>
        <w:spacing w:after="120" w:line="276" w:lineRule="auto"/>
        <w:contextualSpacing/>
        <w:jc w:val="both"/>
        <w:rPr>
          <w:rFonts w:ascii="Times New Roman" w:eastAsia="Calibri" w:hAnsi="Times New Roman" w:cs="Times New Roman"/>
          <w:sz w:val="24"/>
          <w:szCs w:val="24"/>
          <w14:ligatures w14:val="none"/>
        </w:rPr>
      </w:pPr>
      <w:r w:rsidRPr="00493E13">
        <w:rPr>
          <w:rFonts w:ascii="Times New Roman" w:eastAsia="Calibri" w:hAnsi="Times New Roman" w:cs="Times New Roman"/>
          <w:sz w:val="24"/>
          <w:szCs w:val="24"/>
          <w14:ligatures w14:val="none"/>
        </w:rPr>
        <w:t xml:space="preserve">rok i način dostave ponuda, </w:t>
      </w:r>
    </w:p>
    <w:p w14:paraId="4F9E6940" w14:textId="77777777" w:rsidR="00B94985" w:rsidRPr="00493E13" w:rsidRDefault="00B94985" w:rsidP="00B94985">
      <w:pPr>
        <w:numPr>
          <w:ilvl w:val="0"/>
          <w:numId w:val="4"/>
        </w:numPr>
        <w:spacing w:after="120" w:line="276" w:lineRule="auto"/>
        <w:contextualSpacing/>
        <w:jc w:val="both"/>
        <w:rPr>
          <w:rFonts w:ascii="Times New Roman" w:eastAsia="Calibri" w:hAnsi="Times New Roman" w:cs="Times New Roman"/>
          <w:sz w:val="24"/>
          <w:szCs w:val="24"/>
          <w14:ligatures w14:val="none"/>
        </w:rPr>
      </w:pPr>
      <w:r w:rsidRPr="00493E13">
        <w:rPr>
          <w:rFonts w:ascii="Times New Roman" w:eastAsia="Calibri" w:hAnsi="Times New Roman" w:cs="Times New Roman"/>
          <w:sz w:val="24"/>
          <w:szCs w:val="24"/>
          <w14:ligatures w14:val="none"/>
        </w:rPr>
        <w:t xml:space="preserve">rok valjanosti ponude, </w:t>
      </w:r>
    </w:p>
    <w:p w14:paraId="0B38AE38" w14:textId="77777777" w:rsidR="00B94985" w:rsidRPr="00493E13" w:rsidRDefault="00B94985" w:rsidP="00B94985">
      <w:pPr>
        <w:numPr>
          <w:ilvl w:val="0"/>
          <w:numId w:val="4"/>
        </w:numPr>
        <w:spacing w:after="120" w:line="276" w:lineRule="auto"/>
        <w:contextualSpacing/>
        <w:jc w:val="both"/>
        <w:rPr>
          <w:rFonts w:ascii="Times New Roman" w:eastAsia="Calibri" w:hAnsi="Times New Roman" w:cs="Times New Roman"/>
          <w:sz w:val="24"/>
          <w:szCs w:val="24"/>
          <w14:ligatures w14:val="none"/>
        </w:rPr>
      </w:pPr>
      <w:r w:rsidRPr="00493E13">
        <w:rPr>
          <w:rFonts w:ascii="Times New Roman" w:eastAsia="Calibri" w:hAnsi="Times New Roman" w:cs="Times New Roman"/>
          <w:sz w:val="24"/>
          <w:szCs w:val="24"/>
          <w14:ligatures w14:val="none"/>
        </w:rPr>
        <w:t>troškovnik,</w:t>
      </w:r>
    </w:p>
    <w:p w14:paraId="18805863" w14:textId="77777777" w:rsidR="00B94985" w:rsidRPr="00493E13" w:rsidRDefault="00B94985" w:rsidP="00B94985">
      <w:pPr>
        <w:numPr>
          <w:ilvl w:val="0"/>
          <w:numId w:val="4"/>
        </w:numPr>
        <w:spacing w:after="120" w:line="276" w:lineRule="auto"/>
        <w:contextualSpacing/>
        <w:jc w:val="both"/>
        <w:rPr>
          <w:rFonts w:ascii="Times New Roman" w:eastAsia="Calibri" w:hAnsi="Times New Roman" w:cs="Times New Roman"/>
          <w:sz w:val="24"/>
          <w:szCs w:val="24"/>
          <w14:ligatures w14:val="none"/>
        </w:rPr>
      </w:pPr>
      <w:r w:rsidRPr="00493E13">
        <w:rPr>
          <w:rFonts w:ascii="Times New Roman" w:eastAsia="Calibri" w:hAnsi="Times New Roman" w:cs="Times New Roman"/>
          <w:sz w:val="24"/>
          <w:szCs w:val="24"/>
          <w14:ligatures w14:val="none"/>
        </w:rPr>
        <w:t xml:space="preserve">obrazac ponudbenog lista, </w:t>
      </w:r>
    </w:p>
    <w:p w14:paraId="0ECB90BB" w14:textId="77777777" w:rsidR="00B94985" w:rsidRPr="00493E13" w:rsidRDefault="00B94985" w:rsidP="00B94985">
      <w:pPr>
        <w:numPr>
          <w:ilvl w:val="0"/>
          <w:numId w:val="4"/>
        </w:numPr>
        <w:spacing w:after="120" w:line="276" w:lineRule="auto"/>
        <w:contextualSpacing/>
        <w:jc w:val="both"/>
        <w:rPr>
          <w:rFonts w:ascii="Times New Roman" w:eastAsia="Calibri" w:hAnsi="Times New Roman" w:cs="Times New Roman"/>
          <w:sz w:val="24"/>
          <w:szCs w:val="24"/>
          <w14:ligatures w14:val="none"/>
        </w:rPr>
      </w:pPr>
      <w:r w:rsidRPr="00493E13">
        <w:rPr>
          <w:rFonts w:ascii="Times New Roman" w:eastAsia="Calibri" w:hAnsi="Times New Roman" w:cs="Times New Roman"/>
          <w:sz w:val="24"/>
          <w:szCs w:val="24"/>
          <w14:ligatures w14:val="none"/>
        </w:rPr>
        <w:t>oblik, sadržaj i iznos jamstva ukoliko se jamstvo traži,</w:t>
      </w:r>
    </w:p>
    <w:p w14:paraId="327C0357" w14:textId="77777777" w:rsidR="00B94985" w:rsidRPr="00ED3F18" w:rsidRDefault="00B94985" w:rsidP="00B94985">
      <w:pPr>
        <w:numPr>
          <w:ilvl w:val="0"/>
          <w:numId w:val="4"/>
        </w:numPr>
        <w:autoSpaceDE w:val="0"/>
        <w:autoSpaceDN w:val="0"/>
        <w:adjustRightInd w:val="0"/>
        <w:spacing w:after="240" w:line="276" w:lineRule="auto"/>
        <w:ind w:left="714" w:hanging="357"/>
        <w:rPr>
          <w:rFonts w:ascii="Times New Roman" w:eastAsia="Calibri" w:hAnsi="Times New Roman" w:cs="Times New Roman"/>
          <w:sz w:val="24"/>
          <w:szCs w:val="24"/>
          <w14:ligatures w14:val="none"/>
        </w:rPr>
      </w:pPr>
      <w:r w:rsidRPr="00493E13">
        <w:rPr>
          <w:rFonts w:ascii="Times New Roman" w:eastAsia="Calibri" w:hAnsi="Times New Roman" w:cs="Times New Roman"/>
          <w:sz w:val="24"/>
          <w:szCs w:val="24"/>
          <w14:ligatures w14:val="none"/>
        </w:rPr>
        <w:lastRenderedPageBreak/>
        <w:t>druge podatke potrebne za izradu ponude.</w:t>
      </w:r>
    </w:p>
    <w:p w14:paraId="5A98FD4A" w14:textId="77777777" w:rsidR="00B94985" w:rsidRPr="005307A6" w:rsidRDefault="00B94985" w:rsidP="00B94985">
      <w:pPr>
        <w:spacing w:after="120" w:line="276" w:lineRule="auto"/>
        <w:jc w:val="center"/>
        <w:rPr>
          <w:rFonts w:ascii="Times New Roman" w:eastAsia="Calibri" w:hAnsi="Times New Roman" w:cs="Times New Roman"/>
          <w:b/>
          <w:bCs/>
          <w:sz w:val="24"/>
          <w:szCs w:val="24"/>
          <w14:ligatures w14:val="none"/>
        </w:rPr>
      </w:pPr>
      <w:r w:rsidRPr="00493E13">
        <w:rPr>
          <w:rFonts w:ascii="Times New Roman" w:eastAsia="Calibri" w:hAnsi="Times New Roman" w:cs="Times New Roman"/>
          <w:b/>
          <w:bCs/>
          <w:sz w:val="24"/>
          <w:szCs w:val="24"/>
          <w14:ligatures w14:val="none"/>
        </w:rPr>
        <w:t>Članak 23.</w:t>
      </w:r>
    </w:p>
    <w:p w14:paraId="3A39F42C" w14:textId="77777777" w:rsidR="00B94985" w:rsidRPr="005307A6" w:rsidRDefault="00B94985" w:rsidP="00B94985">
      <w:pPr>
        <w:pStyle w:val="ListParagraph"/>
        <w:numPr>
          <w:ilvl w:val="0"/>
          <w:numId w:val="26"/>
        </w:numPr>
        <w:spacing w:after="120" w:line="276" w:lineRule="auto"/>
        <w:ind w:left="0" w:firstLine="0"/>
        <w:contextualSpacing w:val="0"/>
        <w:jc w:val="both"/>
        <w:rPr>
          <w:rFonts w:ascii="Times New Roman" w:eastAsia="Calibri" w:hAnsi="Times New Roman" w:cs="Times New Roman"/>
          <w:sz w:val="24"/>
          <w:szCs w:val="24"/>
          <w14:ligatures w14:val="none"/>
        </w:rPr>
      </w:pPr>
      <w:r w:rsidRPr="005307A6">
        <w:rPr>
          <w:rFonts w:ascii="Times New Roman" w:eastAsia="Calibri" w:hAnsi="Times New Roman" w:cs="Times New Roman"/>
          <w:sz w:val="24"/>
          <w:szCs w:val="24"/>
          <w14:ligatures w14:val="none"/>
        </w:rPr>
        <w:t>Gospodarski subjekt može zahtijevati dodatne informacije, objašnjenja ili izmjene u vezi s dokumentacijom o nabavi tijekom roka za dostavu ponuda.</w:t>
      </w:r>
    </w:p>
    <w:p w14:paraId="5C59123A" w14:textId="77777777" w:rsidR="00B94985" w:rsidRPr="001155EC" w:rsidRDefault="00B94985" w:rsidP="00B94985">
      <w:pPr>
        <w:pStyle w:val="ListParagraph"/>
        <w:numPr>
          <w:ilvl w:val="0"/>
          <w:numId w:val="26"/>
        </w:numPr>
        <w:spacing w:after="120" w:line="276" w:lineRule="auto"/>
        <w:ind w:left="0" w:firstLine="0"/>
        <w:contextualSpacing w:val="0"/>
        <w:jc w:val="both"/>
        <w:rPr>
          <w:rFonts w:ascii="Times New Roman" w:eastAsia="Calibri" w:hAnsi="Times New Roman" w:cs="Times New Roman"/>
          <w:sz w:val="24"/>
          <w:szCs w:val="24"/>
          <w14:ligatures w14:val="none"/>
        </w:rPr>
      </w:pPr>
      <w:r w:rsidRPr="005307A6">
        <w:rPr>
          <w:rFonts w:ascii="Times New Roman" w:eastAsia="Calibri" w:hAnsi="Times New Roman" w:cs="Times New Roman"/>
          <w:sz w:val="24"/>
          <w:szCs w:val="24"/>
          <w14:ligatures w14:val="none"/>
        </w:rPr>
        <w:t xml:space="preserve">Pod uvjetom da je zahtjev iz stavka 1. ovoga članka dostavljen pravodobno, naručitelj je obvezan odgovor, dodatne informacije i objašnjenja bez odgode, a </w:t>
      </w:r>
      <w:r w:rsidRPr="001155EC">
        <w:rPr>
          <w:rFonts w:ascii="Times New Roman" w:eastAsia="Calibri" w:hAnsi="Times New Roman" w:cs="Times New Roman"/>
          <w:sz w:val="24"/>
          <w:szCs w:val="24"/>
          <w14:ligatures w14:val="none"/>
        </w:rPr>
        <w:t>najkasnije tijekom drugog dana prije roka određenog za dostavu ponuda, staviti na raspolaganje na isti način kao i osnovnu dokumentaciju, bez navođenja podataka o podnositelju zahtjeva.</w:t>
      </w:r>
    </w:p>
    <w:p w14:paraId="601D1788" w14:textId="77777777" w:rsidR="00B94985" w:rsidRPr="001155EC" w:rsidRDefault="00B94985" w:rsidP="00B94985">
      <w:pPr>
        <w:pStyle w:val="ListParagraph"/>
        <w:numPr>
          <w:ilvl w:val="0"/>
          <w:numId w:val="26"/>
        </w:numPr>
        <w:spacing w:after="240" w:line="276" w:lineRule="auto"/>
        <w:ind w:left="0" w:firstLine="0"/>
        <w:contextualSpacing w:val="0"/>
        <w:jc w:val="both"/>
        <w:rPr>
          <w:rFonts w:ascii="Times New Roman" w:eastAsia="Calibri" w:hAnsi="Times New Roman" w:cs="Times New Roman"/>
          <w:sz w:val="24"/>
          <w:szCs w:val="24"/>
          <w14:ligatures w14:val="none"/>
        </w:rPr>
      </w:pPr>
      <w:r w:rsidRPr="001155EC">
        <w:rPr>
          <w:rFonts w:ascii="Times New Roman" w:eastAsia="Calibri" w:hAnsi="Times New Roman" w:cs="Times New Roman"/>
          <w:sz w:val="24"/>
          <w:szCs w:val="24"/>
          <w14:ligatures w14:val="none"/>
        </w:rPr>
        <w:t>Zahtjev iz stavka 1. ovoga članka je pravodoban ako je dostavljen najkasnije tijekom četvrtog dana prije roka određenog za dostavu ponuda.</w:t>
      </w:r>
    </w:p>
    <w:p w14:paraId="571C9BCA" w14:textId="77777777" w:rsidR="00B94985" w:rsidRPr="00493E13" w:rsidRDefault="00B94985" w:rsidP="00B94985">
      <w:pPr>
        <w:spacing w:after="120" w:line="276" w:lineRule="auto"/>
        <w:jc w:val="center"/>
        <w:rPr>
          <w:rFonts w:ascii="Times New Roman" w:eastAsia="Calibri" w:hAnsi="Times New Roman" w:cs="Times New Roman"/>
          <w:b/>
          <w:bCs/>
          <w:sz w:val="24"/>
          <w:szCs w:val="24"/>
          <w14:ligatures w14:val="none"/>
        </w:rPr>
      </w:pPr>
      <w:r w:rsidRPr="001155EC">
        <w:rPr>
          <w:rFonts w:ascii="Times New Roman" w:eastAsia="Calibri" w:hAnsi="Times New Roman" w:cs="Times New Roman"/>
          <w:b/>
          <w:bCs/>
          <w:sz w:val="24"/>
          <w:szCs w:val="24"/>
          <w14:ligatures w14:val="none"/>
        </w:rPr>
        <w:t>Rokovi</w:t>
      </w:r>
      <w:r w:rsidRPr="001155EC">
        <w:rPr>
          <w:rFonts w:ascii="Times New Roman" w:hAnsi="Times New Roman" w:cs="Times New Roman"/>
          <w:sz w:val="24"/>
          <w:szCs w:val="24"/>
        </w:rPr>
        <w:t xml:space="preserve"> </w:t>
      </w:r>
      <w:r w:rsidRPr="001155EC">
        <w:rPr>
          <w:rFonts w:ascii="Times New Roman" w:eastAsia="Calibri" w:hAnsi="Times New Roman" w:cs="Times New Roman"/>
          <w:b/>
          <w:bCs/>
          <w:sz w:val="24"/>
          <w:szCs w:val="24"/>
          <w14:ligatures w14:val="none"/>
        </w:rPr>
        <w:t>za dostavu ponuda</w:t>
      </w:r>
    </w:p>
    <w:p w14:paraId="7F9176FC" w14:textId="77777777" w:rsidR="00B94985" w:rsidRPr="005307A6" w:rsidRDefault="00B94985" w:rsidP="00B94985">
      <w:pPr>
        <w:spacing w:after="120" w:line="276" w:lineRule="auto"/>
        <w:jc w:val="center"/>
        <w:rPr>
          <w:rFonts w:ascii="Times New Roman" w:eastAsia="Calibri" w:hAnsi="Times New Roman" w:cs="Times New Roman"/>
          <w:b/>
          <w:bCs/>
          <w:sz w:val="24"/>
          <w:szCs w:val="24"/>
          <w14:ligatures w14:val="none"/>
        </w:rPr>
      </w:pPr>
      <w:r w:rsidRPr="00493E13">
        <w:rPr>
          <w:rFonts w:ascii="Times New Roman" w:eastAsia="Calibri" w:hAnsi="Times New Roman" w:cs="Times New Roman"/>
          <w:b/>
          <w:bCs/>
          <w:sz w:val="24"/>
          <w:szCs w:val="24"/>
          <w14:ligatures w14:val="none"/>
        </w:rPr>
        <w:t>Članak 24.</w:t>
      </w:r>
    </w:p>
    <w:p w14:paraId="0A8EA340" w14:textId="77777777" w:rsidR="00B94985" w:rsidRPr="005307A6" w:rsidRDefault="00B94985" w:rsidP="00B94985">
      <w:pPr>
        <w:pStyle w:val="ListParagraph"/>
        <w:numPr>
          <w:ilvl w:val="0"/>
          <w:numId w:val="27"/>
        </w:numPr>
        <w:spacing w:after="120" w:line="276" w:lineRule="auto"/>
        <w:ind w:left="0" w:firstLine="0"/>
        <w:contextualSpacing w:val="0"/>
        <w:jc w:val="both"/>
        <w:rPr>
          <w:rFonts w:ascii="Times New Roman" w:eastAsia="Calibri" w:hAnsi="Times New Roman" w:cs="Times New Roman"/>
          <w:sz w:val="24"/>
          <w:szCs w:val="24"/>
          <w14:ligatures w14:val="none"/>
        </w:rPr>
      </w:pPr>
      <w:r w:rsidRPr="005307A6">
        <w:rPr>
          <w:rFonts w:ascii="Times New Roman" w:eastAsia="Calibri" w:hAnsi="Times New Roman" w:cs="Times New Roman"/>
          <w:sz w:val="24"/>
          <w:szCs w:val="24"/>
          <w14:ligatures w14:val="none"/>
        </w:rPr>
        <w:t>Rok za dostavu ponuda naručitelj određuje u dokumentaciji o nabavi uzimajući u obzir složenost predmeta nabave i vrijeme potrebno za izradu ponude.</w:t>
      </w:r>
    </w:p>
    <w:p w14:paraId="1D1991EA" w14:textId="77777777" w:rsidR="00B94985" w:rsidRPr="005307A6" w:rsidRDefault="00B94985" w:rsidP="00B94985">
      <w:pPr>
        <w:pStyle w:val="ListParagraph"/>
        <w:numPr>
          <w:ilvl w:val="0"/>
          <w:numId w:val="27"/>
        </w:numPr>
        <w:spacing w:after="120" w:line="276" w:lineRule="auto"/>
        <w:ind w:left="0" w:firstLine="0"/>
        <w:contextualSpacing w:val="0"/>
        <w:jc w:val="both"/>
        <w:rPr>
          <w:rFonts w:ascii="Times New Roman" w:hAnsi="Times New Roman" w:cs="Times New Roman"/>
          <w:sz w:val="24"/>
          <w:szCs w:val="24"/>
        </w:rPr>
      </w:pPr>
      <w:r w:rsidRPr="005307A6">
        <w:rPr>
          <w:rFonts w:ascii="Times New Roman" w:eastAsia="Calibri" w:hAnsi="Times New Roman" w:cs="Times New Roman"/>
          <w:sz w:val="24"/>
          <w:szCs w:val="24"/>
          <w14:ligatures w14:val="none"/>
        </w:rPr>
        <w:t xml:space="preserve">U postupcima jednostavne nabave procijenjene vrijednosti jednake ili manje od 25.000,00 eura za robu, usluge i projektne natječaje i jednake ili manje od 45.000,00 eura za radove rok za dostavu ponuda iznosi u pravilu najmanje </w:t>
      </w:r>
      <w:r>
        <w:rPr>
          <w:rFonts w:ascii="Times New Roman" w:eastAsia="Calibri" w:hAnsi="Times New Roman" w:cs="Times New Roman"/>
          <w:sz w:val="24"/>
          <w:szCs w:val="24"/>
          <w14:ligatures w14:val="none"/>
        </w:rPr>
        <w:t>5</w:t>
      </w:r>
      <w:r w:rsidRPr="005307A6">
        <w:rPr>
          <w:rFonts w:ascii="Times New Roman" w:eastAsia="Calibri" w:hAnsi="Times New Roman" w:cs="Times New Roman"/>
          <w:sz w:val="24"/>
          <w:szCs w:val="24"/>
          <w14:ligatures w14:val="none"/>
        </w:rPr>
        <w:t xml:space="preserve"> dana od dana slanja odnosno objave dokumentacije o nabavi</w:t>
      </w:r>
      <w:r>
        <w:rPr>
          <w:rFonts w:ascii="Times New Roman" w:eastAsia="Calibri" w:hAnsi="Times New Roman" w:cs="Times New Roman"/>
          <w:sz w:val="24"/>
          <w:szCs w:val="24"/>
          <w14:ligatures w14:val="none"/>
        </w:rPr>
        <w:t xml:space="preserve">. </w:t>
      </w:r>
    </w:p>
    <w:p w14:paraId="78FF724E" w14:textId="77777777" w:rsidR="00B94985" w:rsidRPr="005307A6" w:rsidRDefault="00B94985" w:rsidP="00B94985">
      <w:pPr>
        <w:pStyle w:val="ListParagraph"/>
        <w:numPr>
          <w:ilvl w:val="0"/>
          <w:numId w:val="27"/>
        </w:numPr>
        <w:spacing w:after="120" w:line="276" w:lineRule="auto"/>
        <w:ind w:left="0" w:firstLine="0"/>
        <w:contextualSpacing w:val="0"/>
        <w:jc w:val="both"/>
        <w:rPr>
          <w:rFonts w:ascii="Times New Roman" w:hAnsi="Times New Roman" w:cs="Times New Roman"/>
          <w:sz w:val="24"/>
          <w:szCs w:val="24"/>
        </w:rPr>
      </w:pPr>
      <w:r w:rsidRPr="005307A6">
        <w:rPr>
          <w:rFonts w:ascii="Times New Roman" w:eastAsia="Calibri" w:hAnsi="Times New Roman" w:cs="Times New Roman"/>
          <w:sz w:val="24"/>
          <w:szCs w:val="24"/>
          <w14:ligatures w14:val="none"/>
        </w:rPr>
        <w:t xml:space="preserve">Iznimno, rok za dostavu ponuda </w:t>
      </w:r>
      <w:r>
        <w:rPr>
          <w:rFonts w:ascii="Times New Roman" w:eastAsia="Calibri" w:hAnsi="Times New Roman" w:cs="Times New Roman"/>
          <w:sz w:val="24"/>
          <w:szCs w:val="24"/>
          <w14:ligatures w14:val="none"/>
        </w:rPr>
        <w:t xml:space="preserve">iz stavka 2. ovog članka </w:t>
      </w:r>
      <w:r w:rsidRPr="005307A6">
        <w:rPr>
          <w:rFonts w:ascii="Times New Roman" w:eastAsia="Calibri" w:hAnsi="Times New Roman" w:cs="Times New Roman"/>
          <w:sz w:val="24"/>
          <w:szCs w:val="24"/>
          <w14:ligatures w14:val="none"/>
        </w:rPr>
        <w:t xml:space="preserve">može biti i kraći od </w:t>
      </w:r>
      <w:r>
        <w:rPr>
          <w:rFonts w:ascii="Times New Roman" w:eastAsia="Calibri" w:hAnsi="Times New Roman" w:cs="Times New Roman"/>
          <w:sz w:val="24"/>
          <w:szCs w:val="24"/>
          <w14:ligatures w14:val="none"/>
        </w:rPr>
        <w:t>5</w:t>
      </w:r>
      <w:r w:rsidRPr="005307A6">
        <w:rPr>
          <w:rFonts w:ascii="Times New Roman" w:eastAsia="Calibri" w:hAnsi="Times New Roman" w:cs="Times New Roman"/>
          <w:sz w:val="24"/>
          <w:szCs w:val="24"/>
          <w14:ligatures w14:val="none"/>
        </w:rPr>
        <w:t xml:space="preserve"> dana, pod uvjetom da je kraći rok po ocjeni stručnog povjerenstva objektivno dovoljan za dostavu ponuda</w:t>
      </w:r>
      <w:r>
        <w:rPr>
          <w:rFonts w:ascii="Times New Roman" w:eastAsia="Calibri" w:hAnsi="Times New Roman" w:cs="Times New Roman"/>
          <w:sz w:val="24"/>
          <w:szCs w:val="24"/>
          <w14:ligatures w14:val="none"/>
        </w:rPr>
        <w:t>.</w:t>
      </w:r>
    </w:p>
    <w:p w14:paraId="7AD1124B" w14:textId="77777777" w:rsidR="00B94985" w:rsidRPr="005307A6" w:rsidRDefault="00B94985" w:rsidP="00B94985">
      <w:pPr>
        <w:pStyle w:val="ListParagraph"/>
        <w:numPr>
          <w:ilvl w:val="0"/>
          <w:numId w:val="27"/>
        </w:numPr>
        <w:spacing w:after="120" w:line="276" w:lineRule="auto"/>
        <w:ind w:left="0" w:firstLine="0"/>
        <w:contextualSpacing w:val="0"/>
        <w:jc w:val="both"/>
        <w:rPr>
          <w:rFonts w:ascii="Times New Roman" w:eastAsia="Calibri" w:hAnsi="Times New Roman" w:cs="Times New Roman"/>
          <w:sz w:val="24"/>
          <w:szCs w:val="24"/>
          <w14:ligatures w14:val="none"/>
        </w:rPr>
      </w:pPr>
      <w:r w:rsidRPr="005307A6">
        <w:rPr>
          <w:rFonts w:ascii="Times New Roman" w:eastAsia="Calibri" w:hAnsi="Times New Roman" w:cs="Times New Roman"/>
          <w:sz w:val="24"/>
          <w:szCs w:val="24"/>
          <w14:ligatures w14:val="none"/>
        </w:rPr>
        <w:t>U postupcima jednostavne nabave procijenjene vrijednosti veće od 25.000,00 eura za robu, usluge i projektne natječaje i veće od 45.000,00 eura za radove rok za dostavu ponuda iznosi u pravilu najmanje 10 dana od dana objave dokumentacije o nabavi</w:t>
      </w:r>
      <w:r>
        <w:rPr>
          <w:rFonts w:ascii="Times New Roman" w:eastAsia="Calibri" w:hAnsi="Times New Roman" w:cs="Times New Roman"/>
          <w:sz w:val="24"/>
          <w:szCs w:val="24"/>
          <w14:ligatures w14:val="none"/>
        </w:rPr>
        <w:t xml:space="preserve">. </w:t>
      </w:r>
    </w:p>
    <w:p w14:paraId="41B7C01B" w14:textId="77777777" w:rsidR="00B94985" w:rsidRPr="005307A6" w:rsidRDefault="00B94985" w:rsidP="00B94985">
      <w:pPr>
        <w:pStyle w:val="ListParagraph"/>
        <w:numPr>
          <w:ilvl w:val="0"/>
          <w:numId w:val="27"/>
        </w:numPr>
        <w:spacing w:after="120" w:line="276" w:lineRule="auto"/>
        <w:ind w:left="0" w:firstLine="0"/>
        <w:contextualSpacing w:val="0"/>
        <w:jc w:val="both"/>
        <w:rPr>
          <w:rFonts w:ascii="Times New Roman" w:eastAsia="Calibri" w:hAnsi="Times New Roman" w:cs="Times New Roman"/>
          <w:sz w:val="24"/>
          <w:szCs w:val="24"/>
          <w14:ligatures w14:val="none"/>
        </w:rPr>
      </w:pPr>
      <w:r w:rsidRPr="005307A6">
        <w:rPr>
          <w:rFonts w:ascii="Times New Roman" w:eastAsia="Calibri" w:hAnsi="Times New Roman" w:cs="Times New Roman"/>
          <w:sz w:val="24"/>
          <w:szCs w:val="24"/>
          <w14:ligatures w14:val="none"/>
        </w:rPr>
        <w:t xml:space="preserve">Iznimno, rok za dostavu ponuda </w:t>
      </w:r>
      <w:r w:rsidRPr="00553522">
        <w:rPr>
          <w:rFonts w:ascii="Times New Roman" w:eastAsia="Calibri" w:hAnsi="Times New Roman" w:cs="Times New Roman"/>
          <w:sz w:val="24"/>
          <w:szCs w:val="24"/>
          <w14:ligatures w14:val="none"/>
        </w:rPr>
        <w:t xml:space="preserve">iz stavka </w:t>
      </w:r>
      <w:r>
        <w:rPr>
          <w:rFonts w:ascii="Times New Roman" w:eastAsia="Calibri" w:hAnsi="Times New Roman" w:cs="Times New Roman"/>
          <w:sz w:val="24"/>
          <w:szCs w:val="24"/>
          <w14:ligatures w14:val="none"/>
        </w:rPr>
        <w:t>4</w:t>
      </w:r>
      <w:r w:rsidRPr="00553522">
        <w:rPr>
          <w:rFonts w:ascii="Times New Roman" w:eastAsia="Calibri" w:hAnsi="Times New Roman" w:cs="Times New Roman"/>
          <w:sz w:val="24"/>
          <w:szCs w:val="24"/>
          <w14:ligatures w14:val="none"/>
        </w:rPr>
        <w:t xml:space="preserve">. ovog članka </w:t>
      </w:r>
      <w:r w:rsidRPr="005307A6">
        <w:rPr>
          <w:rFonts w:ascii="Times New Roman" w:eastAsia="Calibri" w:hAnsi="Times New Roman" w:cs="Times New Roman"/>
          <w:sz w:val="24"/>
          <w:szCs w:val="24"/>
          <w14:ligatures w14:val="none"/>
        </w:rPr>
        <w:t>može biti i kraći od 10 dana, pod uvjetom da je kraći rok po ocjeni stručnog povjerenstva objektivno dovoljan za dostavu ponuda.</w:t>
      </w:r>
    </w:p>
    <w:p w14:paraId="4151A533" w14:textId="77777777" w:rsidR="00B94985" w:rsidRPr="00424AA7" w:rsidRDefault="00B94985" w:rsidP="00B94985">
      <w:pPr>
        <w:pStyle w:val="ListParagraph"/>
        <w:numPr>
          <w:ilvl w:val="0"/>
          <w:numId w:val="27"/>
        </w:numPr>
        <w:spacing w:after="240" w:line="276" w:lineRule="auto"/>
        <w:ind w:left="0" w:firstLine="0"/>
        <w:contextualSpacing w:val="0"/>
        <w:jc w:val="both"/>
        <w:rPr>
          <w:rFonts w:ascii="Times New Roman" w:eastAsia="Calibri" w:hAnsi="Times New Roman" w:cs="Times New Roman"/>
          <w:sz w:val="24"/>
          <w:szCs w:val="24"/>
          <w14:ligatures w14:val="none"/>
        </w:rPr>
      </w:pPr>
      <w:r w:rsidRPr="005307A6">
        <w:rPr>
          <w:rFonts w:ascii="Times New Roman" w:eastAsia="Calibri" w:hAnsi="Times New Roman" w:cs="Times New Roman"/>
          <w:sz w:val="24"/>
          <w:szCs w:val="24"/>
          <w14:ligatures w14:val="none"/>
        </w:rPr>
        <w:t xml:space="preserve">U odnosu na način računanja rokova, na odgovarajući način se primjenjuju odredbe ZJN 2016. </w:t>
      </w:r>
    </w:p>
    <w:p w14:paraId="743B63C0" w14:textId="77777777" w:rsidR="00B94985" w:rsidRPr="005307A6" w:rsidRDefault="00B94985" w:rsidP="00B94985">
      <w:pPr>
        <w:spacing w:after="120" w:line="276" w:lineRule="auto"/>
        <w:jc w:val="center"/>
        <w:rPr>
          <w:rFonts w:ascii="Times New Roman" w:eastAsia="Calibri" w:hAnsi="Times New Roman" w:cs="Times New Roman"/>
          <w:b/>
          <w:bCs/>
          <w:sz w:val="24"/>
          <w:szCs w:val="24"/>
          <w14:ligatures w14:val="none"/>
        </w:rPr>
      </w:pPr>
      <w:r w:rsidRPr="00493E13">
        <w:rPr>
          <w:rFonts w:ascii="Times New Roman" w:eastAsia="Calibri" w:hAnsi="Times New Roman" w:cs="Times New Roman"/>
          <w:b/>
          <w:bCs/>
          <w:sz w:val="24"/>
          <w:szCs w:val="24"/>
          <w14:ligatures w14:val="none"/>
        </w:rPr>
        <w:t>Članak 25.</w:t>
      </w:r>
    </w:p>
    <w:p w14:paraId="256EAEDE" w14:textId="77777777" w:rsidR="00B94985" w:rsidRPr="00B0503C" w:rsidRDefault="00B94985" w:rsidP="00B94985">
      <w:pPr>
        <w:pStyle w:val="ListParagraph"/>
        <w:numPr>
          <w:ilvl w:val="0"/>
          <w:numId w:val="28"/>
        </w:numPr>
        <w:tabs>
          <w:tab w:val="left" w:pos="0"/>
        </w:tabs>
        <w:spacing w:after="120" w:line="276" w:lineRule="auto"/>
        <w:ind w:left="0" w:firstLine="0"/>
        <w:contextualSpacing w:val="0"/>
        <w:jc w:val="both"/>
        <w:rPr>
          <w:rFonts w:ascii="Times New Roman" w:eastAsia="Calibri" w:hAnsi="Times New Roman" w:cs="Times New Roman"/>
          <w:sz w:val="24"/>
          <w:szCs w:val="24"/>
          <w14:ligatures w14:val="none"/>
        </w:rPr>
      </w:pPr>
      <w:r w:rsidRPr="00B0503C">
        <w:rPr>
          <w:rFonts w:ascii="Times New Roman" w:eastAsia="Calibri" w:hAnsi="Times New Roman" w:cs="Times New Roman"/>
          <w:sz w:val="24"/>
          <w:szCs w:val="24"/>
          <w14:ligatures w14:val="none"/>
        </w:rPr>
        <w:t>Ako tijekom postupka jednostavne nabave nastupe okolnosti koje mogu utjecati na pripremu ili dostavu ponuda, Naručitelj će poduzeti odgovarajuće mjere radi osiguranja jednakog tretmana gospodarskih subjekata i transparentnosti postupka.</w:t>
      </w:r>
    </w:p>
    <w:p w14:paraId="223746B4" w14:textId="77777777" w:rsidR="00B94985" w:rsidRDefault="00B94985" w:rsidP="00B94985">
      <w:pPr>
        <w:pStyle w:val="ListParagraph"/>
        <w:numPr>
          <w:ilvl w:val="0"/>
          <w:numId w:val="28"/>
        </w:numPr>
        <w:tabs>
          <w:tab w:val="left" w:pos="0"/>
        </w:tabs>
        <w:spacing w:after="120" w:line="276" w:lineRule="auto"/>
        <w:ind w:left="0" w:firstLine="0"/>
        <w:jc w:val="both"/>
        <w:rPr>
          <w:rFonts w:ascii="Times New Roman" w:eastAsia="Calibri" w:hAnsi="Times New Roman" w:cs="Times New Roman"/>
          <w:sz w:val="24"/>
          <w:szCs w:val="24"/>
          <w14:ligatures w14:val="none"/>
        </w:rPr>
      </w:pPr>
      <w:r w:rsidRPr="00B0503C">
        <w:rPr>
          <w:rFonts w:ascii="Times New Roman" w:eastAsia="Calibri" w:hAnsi="Times New Roman" w:cs="Times New Roman"/>
          <w:sz w:val="24"/>
          <w:szCs w:val="24"/>
          <w14:ligatures w14:val="none"/>
        </w:rPr>
        <w:t>Ovisno o prirodi okolnosti iz stavka 1. ovoga članka i mogućnostima modula jednostavne nabave u EOJN RH, Naručitelj može izmijeniti ili dopuniti dokumentaciju o nabavi, produljiti rok za dostavu ponuda, poništiti postupak ili poduzeti drugu odgovarajuću radnju.</w:t>
      </w:r>
    </w:p>
    <w:p w14:paraId="3DA028E1" w14:textId="77777777" w:rsidR="00B94985" w:rsidRPr="00424AA7" w:rsidRDefault="00B94985" w:rsidP="00B94985">
      <w:pPr>
        <w:pStyle w:val="ListParagraph"/>
        <w:numPr>
          <w:ilvl w:val="0"/>
          <w:numId w:val="28"/>
        </w:numPr>
        <w:tabs>
          <w:tab w:val="left" w:pos="0"/>
        </w:tabs>
        <w:spacing w:after="240" w:line="276" w:lineRule="auto"/>
        <w:ind w:left="0" w:firstLine="0"/>
        <w:contextualSpacing w:val="0"/>
        <w:jc w:val="both"/>
        <w:rPr>
          <w:rFonts w:ascii="Times New Roman" w:eastAsia="Calibri" w:hAnsi="Times New Roman" w:cs="Times New Roman"/>
          <w:sz w:val="24"/>
          <w:szCs w:val="24"/>
          <w14:ligatures w14:val="none"/>
        </w:rPr>
      </w:pPr>
      <w:r w:rsidRPr="00B0503C">
        <w:rPr>
          <w:rFonts w:ascii="Times New Roman" w:eastAsia="Calibri" w:hAnsi="Times New Roman" w:cs="Times New Roman"/>
          <w:sz w:val="24"/>
          <w:szCs w:val="24"/>
          <w14:ligatures w14:val="none"/>
        </w:rPr>
        <w:lastRenderedPageBreak/>
        <w:t>Pri poduzimanju radnji iz stavka 2. ovoga članka Naručitelj postupa u skladu s funkcionalnostima EOJN RH i načelima jednostavne nabave</w:t>
      </w:r>
      <w:r>
        <w:rPr>
          <w:rFonts w:ascii="Times New Roman" w:eastAsia="Calibri" w:hAnsi="Times New Roman" w:cs="Times New Roman"/>
          <w:sz w:val="24"/>
          <w:szCs w:val="24"/>
          <w14:ligatures w14:val="none"/>
        </w:rPr>
        <w:t>.</w:t>
      </w:r>
    </w:p>
    <w:p w14:paraId="444D1023" w14:textId="77777777" w:rsidR="00B94985" w:rsidRPr="00493E13" w:rsidRDefault="00B94985" w:rsidP="00B94985">
      <w:pPr>
        <w:spacing w:after="120" w:line="276" w:lineRule="auto"/>
        <w:jc w:val="center"/>
        <w:rPr>
          <w:rFonts w:ascii="Times New Roman" w:eastAsia="Times New Roman" w:hAnsi="Times New Roman" w:cs="Times New Roman"/>
          <w:b/>
          <w:sz w:val="24"/>
          <w:szCs w:val="24"/>
          <w:lang w:eastAsia="hr-HR"/>
          <w14:ligatures w14:val="none"/>
        </w:rPr>
      </w:pPr>
      <w:r w:rsidRPr="00493E13">
        <w:rPr>
          <w:rFonts w:ascii="Times New Roman" w:eastAsia="Times New Roman" w:hAnsi="Times New Roman" w:cs="Times New Roman"/>
          <w:b/>
          <w:bCs/>
          <w:sz w:val="24"/>
          <w:szCs w:val="24"/>
          <w:lang w:eastAsia="hr-HR"/>
          <w14:ligatures w14:val="none"/>
        </w:rPr>
        <w:t>Kriteriji za kvalitativni odabir gospodarskog subjekta</w:t>
      </w:r>
    </w:p>
    <w:p w14:paraId="5B70E4BB" w14:textId="77777777" w:rsidR="00B94985" w:rsidRPr="00493E13" w:rsidRDefault="00B94985" w:rsidP="00B94985">
      <w:pPr>
        <w:spacing w:after="120" w:line="276" w:lineRule="auto"/>
        <w:jc w:val="center"/>
        <w:rPr>
          <w:rFonts w:ascii="Times New Roman" w:eastAsia="Times New Roman" w:hAnsi="Times New Roman" w:cs="Times New Roman"/>
          <w:b/>
          <w:sz w:val="24"/>
          <w:szCs w:val="24"/>
          <w:lang w:eastAsia="hr-HR"/>
          <w14:ligatures w14:val="none"/>
        </w:rPr>
      </w:pPr>
      <w:r w:rsidRPr="00493E13">
        <w:rPr>
          <w:rFonts w:ascii="Times New Roman" w:eastAsia="Times New Roman" w:hAnsi="Times New Roman" w:cs="Times New Roman"/>
          <w:b/>
          <w:sz w:val="24"/>
          <w:szCs w:val="24"/>
          <w:lang w:eastAsia="hr-HR"/>
          <w14:ligatures w14:val="none"/>
        </w:rPr>
        <w:t>Članak 26.</w:t>
      </w:r>
    </w:p>
    <w:p w14:paraId="1503C7DB" w14:textId="77777777" w:rsidR="00B94985" w:rsidRPr="005307A6" w:rsidRDefault="00B94985" w:rsidP="00B94985">
      <w:pPr>
        <w:pStyle w:val="ListParagraph"/>
        <w:numPr>
          <w:ilvl w:val="0"/>
          <w:numId w:val="29"/>
        </w:numPr>
        <w:spacing w:after="120" w:line="276" w:lineRule="auto"/>
        <w:ind w:left="0" w:firstLine="0"/>
        <w:jc w:val="both"/>
        <w:rPr>
          <w:rFonts w:ascii="Times New Roman" w:eastAsia="Times New Roman" w:hAnsi="Times New Roman" w:cs="Times New Roman"/>
          <w:sz w:val="24"/>
          <w:szCs w:val="24"/>
          <w:lang w:eastAsia="hr-HR"/>
          <w14:ligatures w14:val="none"/>
        </w:rPr>
      </w:pPr>
      <w:r w:rsidRPr="005307A6">
        <w:rPr>
          <w:rFonts w:ascii="Times New Roman" w:eastAsia="Times New Roman" w:hAnsi="Times New Roman" w:cs="Times New Roman"/>
          <w:sz w:val="24"/>
          <w:szCs w:val="24"/>
          <w:lang w:eastAsia="hr-HR"/>
          <w14:ligatures w14:val="none"/>
        </w:rPr>
        <w:t xml:space="preserve">U postupcima jednostavne nabave Naručitelj može, ovisno o procijenjenoj vrijednosti predmeta nabave, složenosti predmeta nabave, uvjetima izvršenja i rizicima povezanima s izvršenjem, u dokumentaciji o nabavi, na odgovarajući način primijeniti kriterije za kvalitativni odabir gospodarskog subjekta sukladno ZJN 2016. </w:t>
      </w:r>
    </w:p>
    <w:p w14:paraId="4D16E1F1" w14:textId="77777777" w:rsidR="00B94985" w:rsidRPr="005307A6" w:rsidRDefault="00B94985" w:rsidP="00B94985">
      <w:pPr>
        <w:pStyle w:val="ListParagraph"/>
        <w:numPr>
          <w:ilvl w:val="0"/>
          <w:numId w:val="29"/>
        </w:numPr>
        <w:autoSpaceDE w:val="0"/>
        <w:autoSpaceDN w:val="0"/>
        <w:adjustRightInd w:val="0"/>
        <w:spacing w:after="120" w:line="276" w:lineRule="auto"/>
        <w:ind w:left="0" w:firstLine="0"/>
        <w:jc w:val="both"/>
        <w:rPr>
          <w:rFonts w:ascii="Times New Roman" w:eastAsia="Calibri" w:hAnsi="Times New Roman" w:cs="Times New Roman"/>
          <w:sz w:val="24"/>
          <w:szCs w:val="24"/>
          <w14:ligatures w14:val="none"/>
        </w:rPr>
      </w:pPr>
      <w:r w:rsidRPr="005307A6">
        <w:rPr>
          <w:rFonts w:ascii="Times New Roman" w:eastAsia="Calibri" w:hAnsi="Times New Roman" w:cs="Times New Roman"/>
          <w:sz w:val="24"/>
          <w:szCs w:val="24"/>
          <w14:ligatures w14:val="none"/>
        </w:rPr>
        <w:t xml:space="preserve">Kriteriji iz stavka 1. ovoga članka moraju biti povezani s predmetom nabave, razmjerni predmetu i procijenjenoj vrijednosti nabave, te ne smiju neopravdano ograničavati tržišno natjecanje. </w:t>
      </w:r>
    </w:p>
    <w:p w14:paraId="01E6BC09" w14:textId="77777777" w:rsidR="00B94985" w:rsidRPr="00424AA7" w:rsidRDefault="00B94985" w:rsidP="00B94985">
      <w:pPr>
        <w:pStyle w:val="ListParagraph"/>
        <w:numPr>
          <w:ilvl w:val="0"/>
          <w:numId w:val="29"/>
        </w:numPr>
        <w:autoSpaceDE w:val="0"/>
        <w:autoSpaceDN w:val="0"/>
        <w:adjustRightInd w:val="0"/>
        <w:spacing w:after="120" w:line="276" w:lineRule="auto"/>
        <w:ind w:left="0" w:firstLine="0"/>
        <w:jc w:val="both"/>
        <w:rPr>
          <w:rFonts w:ascii="Times New Roman" w:eastAsia="Calibri" w:hAnsi="Times New Roman" w:cs="Times New Roman"/>
          <w:sz w:val="24"/>
          <w:szCs w:val="24"/>
          <w14:ligatures w14:val="none"/>
        </w:rPr>
      </w:pPr>
      <w:r w:rsidRPr="005307A6">
        <w:rPr>
          <w:rFonts w:ascii="Times New Roman" w:eastAsia="Calibri" w:hAnsi="Times New Roman" w:cs="Times New Roman"/>
          <w:sz w:val="24"/>
          <w:szCs w:val="24"/>
          <w14:ligatures w14:val="none"/>
        </w:rPr>
        <w:t>Ako naručitelj određuje kriterije za kvalitativni odabir gospodarskog subjekta, dokumentacija o nabavi mora sadržavati jasnu naznaku kriterija koji se primjenjuju, minimalne razine sposobnosti ako se traže, dopušta li mogućnost oslanjanja na sposobnost drugih subjekata te posljedice nedostavljanja dokaza ili neispunjavanja traženih uvjeta.</w:t>
      </w:r>
    </w:p>
    <w:p w14:paraId="0BC864D0" w14:textId="77777777" w:rsidR="00B94985" w:rsidRPr="005307A6" w:rsidRDefault="00B94985" w:rsidP="00B94985">
      <w:pPr>
        <w:pStyle w:val="ListParagraph"/>
        <w:numPr>
          <w:ilvl w:val="0"/>
          <w:numId w:val="29"/>
        </w:numPr>
        <w:autoSpaceDE w:val="0"/>
        <w:autoSpaceDN w:val="0"/>
        <w:adjustRightInd w:val="0"/>
        <w:spacing w:after="120" w:line="276" w:lineRule="auto"/>
        <w:ind w:left="0" w:firstLine="0"/>
        <w:jc w:val="both"/>
        <w:rPr>
          <w:rFonts w:ascii="Times New Roman" w:eastAsia="Calibri" w:hAnsi="Times New Roman" w:cs="Times New Roman"/>
          <w:sz w:val="24"/>
          <w:szCs w:val="24"/>
          <w:shd w:val="clear" w:color="auto" w:fill="FFFFFF"/>
          <w14:ligatures w14:val="none"/>
        </w:rPr>
      </w:pPr>
      <w:r w:rsidRPr="005307A6">
        <w:rPr>
          <w:rFonts w:ascii="Times New Roman" w:eastAsia="Calibri" w:hAnsi="Times New Roman" w:cs="Times New Roman"/>
          <w:sz w:val="24"/>
          <w:szCs w:val="24"/>
          <w14:ligatures w14:val="none"/>
        </w:rPr>
        <w:t xml:space="preserve">Naručitelj može koristiti Europsku jedinstvenu dokumentaciju o nabavi (ESPD) kao sredstvo dokazivanja ili preliminarnog dokazivanja </w:t>
      </w:r>
      <w:r w:rsidRPr="005307A6">
        <w:rPr>
          <w:rFonts w:ascii="Times New Roman" w:eastAsia="Calibri" w:hAnsi="Times New Roman" w:cs="Times New Roman"/>
          <w:sz w:val="24"/>
          <w:szCs w:val="24"/>
          <w:shd w:val="clear" w:color="auto" w:fill="FFFFFF"/>
          <w14:ligatures w14:val="none"/>
        </w:rPr>
        <w:t>kriterija za kvalitativni odabir gospodarskog subjekta.</w:t>
      </w:r>
    </w:p>
    <w:p w14:paraId="21D0343E" w14:textId="77777777" w:rsidR="00B94985" w:rsidRPr="005307A6" w:rsidRDefault="00B94985" w:rsidP="00B94985">
      <w:pPr>
        <w:pStyle w:val="ListParagraph"/>
        <w:numPr>
          <w:ilvl w:val="0"/>
          <w:numId w:val="29"/>
        </w:numPr>
        <w:autoSpaceDE w:val="0"/>
        <w:autoSpaceDN w:val="0"/>
        <w:adjustRightInd w:val="0"/>
        <w:spacing w:after="120" w:line="276" w:lineRule="auto"/>
        <w:ind w:left="0" w:firstLine="0"/>
        <w:jc w:val="both"/>
        <w:rPr>
          <w:rFonts w:ascii="Times New Roman" w:eastAsia="Calibri" w:hAnsi="Times New Roman" w:cs="Times New Roman"/>
          <w:sz w:val="24"/>
          <w:szCs w:val="24"/>
          <w14:ligatures w14:val="none"/>
        </w:rPr>
      </w:pPr>
      <w:r w:rsidRPr="005307A6">
        <w:rPr>
          <w:rFonts w:ascii="Times New Roman" w:eastAsia="Calibri" w:hAnsi="Times New Roman" w:cs="Times New Roman"/>
          <w:sz w:val="24"/>
          <w:szCs w:val="24"/>
          <w14:ligatures w14:val="none"/>
        </w:rPr>
        <w:t xml:space="preserve">Naručitelj može odrediti da se pojedini dokazi dostavljaju uz ponudu, tijekom pregleda i ocjene ponuda ili samo od ponuditelja čija je ponuda prema kriteriju za odabir ponude prvorangirana, ako je takav način provjere jasno predviđen dokumentacijom o nabavi </w:t>
      </w:r>
    </w:p>
    <w:p w14:paraId="4B70ED3B" w14:textId="77777777" w:rsidR="00B94985" w:rsidRPr="00424AA7" w:rsidRDefault="00B94985" w:rsidP="00B94985">
      <w:pPr>
        <w:pStyle w:val="ListParagraph"/>
        <w:numPr>
          <w:ilvl w:val="0"/>
          <w:numId w:val="29"/>
        </w:numPr>
        <w:autoSpaceDE w:val="0"/>
        <w:autoSpaceDN w:val="0"/>
        <w:adjustRightInd w:val="0"/>
        <w:spacing w:after="240" w:line="276" w:lineRule="auto"/>
        <w:ind w:left="0" w:firstLine="0"/>
        <w:contextualSpacing w:val="0"/>
        <w:jc w:val="both"/>
        <w:rPr>
          <w:rFonts w:ascii="Times New Roman" w:eastAsia="Calibri" w:hAnsi="Times New Roman" w:cs="Times New Roman"/>
          <w:sz w:val="24"/>
          <w:szCs w:val="24"/>
          <w14:ligatures w14:val="none"/>
        </w:rPr>
      </w:pPr>
      <w:r w:rsidRPr="005307A6">
        <w:rPr>
          <w:rFonts w:ascii="Times New Roman" w:eastAsia="Calibri" w:hAnsi="Times New Roman" w:cs="Times New Roman"/>
          <w:sz w:val="24"/>
          <w:szCs w:val="24"/>
          <w14:ligatures w14:val="none"/>
        </w:rPr>
        <w:t>Naručitelj može prije donošenja odluke o odabiru od ponuditelja koji je podnio najpovoljniju ponudu zatražiti da u primjerenom roku, ne kraćem od tri dana, dostavi ažurirane popratne dokumente, osim ako već posjeduje te dokumente.</w:t>
      </w:r>
    </w:p>
    <w:p w14:paraId="4649BC4C" w14:textId="77777777" w:rsidR="00B94985" w:rsidRPr="00493E13" w:rsidRDefault="00B94985" w:rsidP="00B94985">
      <w:pPr>
        <w:spacing w:after="120" w:line="276" w:lineRule="auto"/>
        <w:jc w:val="center"/>
        <w:rPr>
          <w:rFonts w:ascii="Times New Roman" w:eastAsia="Calibri" w:hAnsi="Times New Roman" w:cs="Times New Roman"/>
          <w:sz w:val="24"/>
          <w:szCs w:val="24"/>
          <w14:ligatures w14:val="none"/>
        </w:rPr>
      </w:pPr>
      <w:r w:rsidRPr="00493E13">
        <w:rPr>
          <w:rFonts w:ascii="Times New Roman" w:eastAsia="Calibri" w:hAnsi="Times New Roman" w:cs="Times New Roman"/>
          <w:b/>
          <w:bCs/>
          <w:sz w:val="24"/>
          <w:szCs w:val="24"/>
          <w14:ligatures w14:val="none"/>
        </w:rPr>
        <w:t>Jamstva</w:t>
      </w:r>
    </w:p>
    <w:p w14:paraId="15C99943" w14:textId="77777777" w:rsidR="00B94985" w:rsidRPr="00493E13" w:rsidRDefault="00B94985" w:rsidP="00B94985">
      <w:pPr>
        <w:spacing w:after="120" w:line="276" w:lineRule="auto"/>
        <w:jc w:val="center"/>
        <w:rPr>
          <w:rFonts w:ascii="Times New Roman" w:eastAsia="Times New Roman" w:hAnsi="Times New Roman" w:cs="Times New Roman"/>
          <w:b/>
          <w:sz w:val="24"/>
          <w:szCs w:val="24"/>
          <w:lang w:eastAsia="hr-HR"/>
          <w14:ligatures w14:val="none"/>
        </w:rPr>
      </w:pPr>
      <w:r w:rsidRPr="00493E13">
        <w:rPr>
          <w:rFonts w:ascii="Times New Roman" w:eastAsia="Times New Roman" w:hAnsi="Times New Roman" w:cs="Times New Roman"/>
          <w:b/>
          <w:sz w:val="24"/>
          <w:szCs w:val="24"/>
          <w:lang w:eastAsia="hr-HR"/>
          <w14:ligatures w14:val="none"/>
        </w:rPr>
        <w:t>Članak 27.</w:t>
      </w:r>
    </w:p>
    <w:p w14:paraId="72095729" w14:textId="77777777" w:rsidR="00B94985" w:rsidRPr="005307A6" w:rsidRDefault="00B94985" w:rsidP="00B94985">
      <w:pPr>
        <w:pStyle w:val="ListParagraph"/>
        <w:numPr>
          <w:ilvl w:val="0"/>
          <w:numId w:val="30"/>
        </w:numPr>
        <w:autoSpaceDE w:val="0"/>
        <w:autoSpaceDN w:val="0"/>
        <w:adjustRightInd w:val="0"/>
        <w:spacing w:after="120" w:line="276" w:lineRule="auto"/>
        <w:ind w:left="0" w:firstLine="0"/>
        <w:jc w:val="both"/>
        <w:rPr>
          <w:rFonts w:ascii="Times New Roman" w:eastAsia="Calibri" w:hAnsi="Times New Roman" w:cs="Times New Roman"/>
          <w:sz w:val="24"/>
          <w:szCs w:val="24"/>
          <w14:ligatures w14:val="none"/>
        </w:rPr>
      </w:pPr>
      <w:r w:rsidRPr="005307A6">
        <w:rPr>
          <w:rFonts w:ascii="Times New Roman" w:eastAsia="Calibri" w:hAnsi="Times New Roman" w:cs="Times New Roman"/>
          <w:sz w:val="24"/>
          <w:szCs w:val="24"/>
          <w14:ligatures w14:val="none"/>
        </w:rPr>
        <w:t xml:space="preserve">Naručitelj može u dokumentaciji o nabavi zahtijevati jamstvo za ozbiljnost ponude, jamstvo za uredno izvršenje ugovora, jamstvo za otklanjanje nedostataka u jamstvenom roku, jamstvo za povrat predujma ili drugo odgovarajuće jamstvo, ako je to razmjerno predmetu nabave, procijenjenoj vrijednosti, trajanju ugovora i rizicima izvršenja i mogućim posljedicama neispunjenja obveza gospodarskog subjekta. </w:t>
      </w:r>
    </w:p>
    <w:p w14:paraId="6B61A618" w14:textId="77777777" w:rsidR="00B94985" w:rsidRPr="005307A6" w:rsidRDefault="00B94985" w:rsidP="00B94985">
      <w:pPr>
        <w:pStyle w:val="ListParagraph"/>
        <w:numPr>
          <w:ilvl w:val="0"/>
          <w:numId w:val="30"/>
        </w:numPr>
        <w:autoSpaceDE w:val="0"/>
        <w:autoSpaceDN w:val="0"/>
        <w:adjustRightInd w:val="0"/>
        <w:spacing w:after="120" w:line="276" w:lineRule="auto"/>
        <w:ind w:left="0" w:firstLine="0"/>
        <w:jc w:val="both"/>
        <w:rPr>
          <w:rFonts w:ascii="Times New Roman" w:eastAsia="Calibri" w:hAnsi="Times New Roman" w:cs="Times New Roman"/>
          <w:sz w:val="24"/>
          <w:szCs w:val="24"/>
          <w14:ligatures w14:val="none"/>
        </w:rPr>
      </w:pPr>
      <w:r w:rsidRPr="005307A6">
        <w:rPr>
          <w:rFonts w:ascii="Times New Roman" w:eastAsia="Calibri" w:hAnsi="Times New Roman" w:cs="Times New Roman"/>
          <w:sz w:val="24"/>
          <w:szCs w:val="24"/>
          <w14:ligatures w14:val="none"/>
        </w:rPr>
        <w:t xml:space="preserve">U dokumentaciji o nabavi naručitelj mora jasno odrediti vrstu jamstva, iznos, rok valjanosti, oblik, uvjete aktiviranja, način dostave i uvjete vraćanja jamstva. </w:t>
      </w:r>
    </w:p>
    <w:p w14:paraId="1C2DDDA2" w14:textId="77777777" w:rsidR="00B94985" w:rsidRPr="005307A6" w:rsidRDefault="00B94985" w:rsidP="00B94985">
      <w:pPr>
        <w:pStyle w:val="ListParagraph"/>
        <w:numPr>
          <w:ilvl w:val="0"/>
          <w:numId w:val="30"/>
        </w:numPr>
        <w:autoSpaceDE w:val="0"/>
        <w:autoSpaceDN w:val="0"/>
        <w:adjustRightInd w:val="0"/>
        <w:spacing w:after="120" w:line="276" w:lineRule="auto"/>
        <w:ind w:left="0" w:firstLine="0"/>
        <w:jc w:val="both"/>
        <w:rPr>
          <w:rFonts w:ascii="Times New Roman" w:eastAsia="Calibri" w:hAnsi="Times New Roman" w:cs="Times New Roman"/>
          <w:sz w:val="24"/>
          <w:szCs w:val="24"/>
          <w14:ligatures w14:val="none"/>
        </w:rPr>
      </w:pPr>
      <w:r w:rsidRPr="005307A6">
        <w:rPr>
          <w:rFonts w:ascii="Times New Roman" w:eastAsia="Calibri" w:hAnsi="Times New Roman" w:cs="Times New Roman"/>
          <w:sz w:val="24"/>
          <w:szCs w:val="24"/>
          <w14:ligatures w14:val="none"/>
        </w:rPr>
        <w:t>Neovisno o sredstvu jamstva koje je naručitelj odredio, gospodarski subjekt može dati novčani polog u traženom iznosu.</w:t>
      </w:r>
    </w:p>
    <w:p w14:paraId="269C4D85" w14:textId="77777777" w:rsidR="00B94985" w:rsidRPr="005307A6" w:rsidRDefault="00B94985" w:rsidP="00B94985">
      <w:pPr>
        <w:pStyle w:val="ListParagraph"/>
        <w:numPr>
          <w:ilvl w:val="0"/>
          <w:numId w:val="30"/>
        </w:numPr>
        <w:autoSpaceDE w:val="0"/>
        <w:autoSpaceDN w:val="0"/>
        <w:adjustRightInd w:val="0"/>
        <w:spacing w:after="120" w:line="276" w:lineRule="auto"/>
        <w:ind w:left="0" w:firstLine="0"/>
        <w:jc w:val="both"/>
        <w:rPr>
          <w:rFonts w:ascii="Times New Roman" w:eastAsia="Calibri" w:hAnsi="Times New Roman" w:cs="Times New Roman"/>
          <w:sz w:val="24"/>
          <w:szCs w:val="24"/>
          <w14:ligatures w14:val="none"/>
        </w:rPr>
      </w:pPr>
      <w:r w:rsidRPr="005307A6">
        <w:rPr>
          <w:rFonts w:ascii="Times New Roman" w:eastAsia="Calibri" w:hAnsi="Times New Roman" w:cs="Times New Roman"/>
          <w:sz w:val="24"/>
          <w:szCs w:val="24"/>
          <w14:ligatures w14:val="none"/>
        </w:rPr>
        <w:t>Naručitelj određuje jamstvo za ozbiljnost ponude u apsolutnom iznosu koji ne smije biti viši od 3% procijenjene vrijednosti predmeta nabave odnosno grupe predmeta nabave ako je predmet podijeljen na grupe.</w:t>
      </w:r>
    </w:p>
    <w:p w14:paraId="5556AD99" w14:textId="77777777" w:rsidR="00B94985" w:rsidRPr="005307A6" w:rsidRDefault="00B94985" w:rsidP="00B94985">
      <w:pPr>
        <w:pStyle w:val="ListParagraph"/>
        <w:numPr>
          <w:ilvl w:val="0"/>
          <w:numId w:val="30"/>
        </w:numPr>
        <w:autoSpaceDE w:val="0"/>
        <w:autoSpaceDN w:val="0"/>
        <w:adjustRightInd w:val="0"/>
        <w:spacing w:after="120" w:line="276" w:lineRule="auto"/>
        <w:ind w:left="0" w:firstLine="0"/>
        <w:jc w:val="both"/>
        <w:rPr>
          <w:rFonts w:ascii="Times New Roman" w:eastAsia="Calibri" w:hAnsi="Times New Roman" w:cs="Times New Roman"/>
          <w:sz w:val="24"/>
          <w:szCs w:val="24"/>
          <w14:ligatures w14:val="none"/>
        </w:rPr>
      </w:pPr>
      <w:r w:rsidRPr="005307A6">
        <w:rPr>
          <w:rFonts w:ascii="Times New Roman" w:eastAsia="Calibri" w:hAnsi="Times New Roman" w:cs="Times New Roman"/>
          <w:sz w:val="24"/>
          <w:szCs w:val="24"/>
          <w14:ligatures w14:val="none"/>
        </w:rPr>
        <w:t>Naručitelj ne smije zahtijevati jamstvo za uredno ispunjenje ugovora u iznosu višem od 10% od vrijednosti ugovora bez poreza na dodanu vrijednost.</w:t>
      </w:r>
    </w:p>
    <w:p w14:paraId="794EAEF4" w14:textId="77777777" w:rsidR="00B94985" w:rsidRPr="00424AA7" w:rsidRDefault="00B94985" w:rsidP="00B94985">
      <w:pPr>
        <w:pStyle w:val="ListParagraph"/>
        <w:numPr>
          <w:ilvl w:val="0"/>
          <w:numId w:val="30"/>
        </w:numPr>
        <w:autoSpaceDE w:val="0"/>
        <w:autoSpaceDN w:val="0"/>
        <w:adjustRightInd w:val="0"/>
        <w:spacing w:after="240" w:line="276" w:lineRule="auto"/>
        <w:ind w:left="0" w:firstLine="0"/>
        <w:contextualSpacing w:val="0"/>
        <w:jc w:val="both"/>
        <w:rPr>
          <w:rFonts w:ascii="Times New Roman" w:eastAsia="Calibri" w:hAnsi="Times New Roman" w:cs="Times New Roman"/>
          <w:sz w:val="24"/>
          <w:szCs w:val="24"/>
          <w14:ligatures w14:val="none"/>
        </w:rPr>
      </w:pPr>
      <w:r w:rsidRPr="005307A6">
        <w:rPr>
          <w:rFonts w:ascii="Times New Roman" w:eastAsia="Calibri" w:hAnsi="Times New Roman" w:cs="Times New Roman"/>
          <w:sz w:val="24"/>
          <w:szCs w:val="24"/>
          <w14:ligatures w14:val="none"/>
        </w:rPr>
        <w:lastRenderedPageBreak/>
        <w:t xml:space="preserve">Dostava, evidentiranje i provjera jamstava provode se u skladu s mogućnostima EOJN RH i uvjetima određenima u pozivu odnosno dokumentaciji o nabavi. </w:t>
      </w:r>
    </w:p>
    <w:p w14:paraId="5A9AC7D1" w14:textId="77777777" w:rsidR="00B94985" w:rsidRPr="00493E13" w:rsidRDefault="00B94985" w:rsidP="00B94985">
      <w:pPr>
        <w:autoSpaceDE w:val="0"/>
        <w:autoSpaceDN w:val="0"/>
        <w:adjustRightInd w:val="0"/>
        <w:spacing w:after="120" w:line="276" w:lineRule="auto"/>
        <w:jc w:val="center"/>
        <w:rPr>
          <w:rFonts w:ascii="Times New Roman" w:eastAsia="Calibri" w:hAnsi="Times New Roman" w:cs="Times New Roman"/>
          <w:sz w:val="24"/>
          <w:szCs w:val="24"/>
          <w14:ligatures w14:val="none"/>
        </w:rPr>
      </w:pPr>
      <w:r w:rsidRPr="00493E13">
        <w:rPr>
          <w:rFonts w:ascii="Times New Roman" w:eastAsia="Calibri" w:hAnsi="Times New Roman" w:cs="Times New Roman"/>
          <w:b/>
          <w:bCs/>
          <w:sz w:val="24"/>
          <w:szCs w:val="24"/>
          <w14:ligatures w14:val="none"/>
        </w:rPr>
        <w:t>Kriterij za odabir ponude</w:t>
      </w:r>
    </w:p>
    <w:p w14:paraId="7EF07C75" w14:textId="77777777" w:rsidR="00B94985" w:rsidRPr="00493E13" w:rsidRDefault="00B94985" w:rsidP="00B94985">
      <w:pPr>
        <w:spacing w:after="120" w:line="276" w:lineRule="auto"/>
        <w:jc w:val="center"/>
        <w:rPr>
          <w:rFonts w:ascii="Times New Roman" w:eastAsia="Times New Roman" w:hAnsi="Times New Roman" w:cs="Times New Roman"/>
          <w:b/>
          <w:sz w:val="24"/>
          <w:szCs w:val="24"/>
          <w:lang w:eastAsia="hr-HR"/>
          <w14:ligatures w14:val="none"/>
        </w:rPr>
      </w:pPr>
      <w:r w:rsidRPr="00493E13">
        <w:rPr>
          <w:rFonts w:ascii="Times New Roman" w:eastAsia="Times New Roman" w:hAnsi="Times New Roman" w:cs="Times New Roman"/>
          <w:b/>
          <w:sz w:val="24"/>
          <w:szCs w:val="24"/>
          <w:lang w:eastAsia="hr-HR"/>
          <w14:ligatures w14:val="none"/>
        </w:rPr>
        <w:t>Članak 28.</w:t>
      </w:r>
    </w:p>
    <w:p w14:paraId="6AE3850B" w14:textId="77777777" w:rsidR="00B94985" w:rsidRDefault="00B94985" w:rsidP="00B94985">
      <w:pPr>
        <w:pStyle w:val="ListParagraph"/>
        <w:numPr>
          <w:ilvl w:val="0"/>
          <w:numId w:val="31"/>
        </w:numPr>
        <w:spacing w:after="120" w:line="276" w:lineRule="auto"/>
        <w:ind w:left="0" w:firstLine="0"/>
        <w:contextualSpacing w:val="0"/>
        <w:jc w:val="both"/>
        <w:rPr>
          <w:rFonts w:ascii="Times New Roman" w:eastAsia="Times New Roman" w:hAnsi="Times New Roman" w:cs="Times New Roman"/>
          <w:sz w:val="24"/>
          <w:szCs w:val="24"/>
          <w:lang w:eastAsia="hr-HR"/>
          <w14:ligatures w14:val="none"/>
        </w:rPr>
      </w:pPr>
      <w:r w:rsidRPr="00DD6F2D">
        <w:rPr>
          <w:rFonts w:ascii="Times New Roman" w:eastAsia="Times New Roman" w:hAnsi="Times New Roman" w:cs="Times New Roman"/>
          <w:sz w:val="24"/>
          <w:szCs w:val="24"/>
          <w:lang w:eastAsia="hr-HR"/>
          <w14:ligatures w14:val="none"/>
        </w:rPr>
        <w:t xml:space="preserve">U postupcima jednostavne nabave Naručitelj može, ovisno o procijenjenoj vrijednosti nabave, složenosti predmeta nabave, uvjetima izvršenja i rizicima povezanima s izvršenjem, odrediti kao kriterij za odabir ponude kriterij cijene ponude ili ekonomski najpovoljnije ponude. </w:t>
      </w:r>
    </w:p>
    <w:p w14:paraId="3573F09B" w14:textId="77777777" w:rsidR="00B94985" w:rsidRPr="00DD6F2D" w:rsidRDefault="00B94985" w:rsidP="00B94985">
      <w:pPr>
        <w:pStyle w:val="ListParagraph"/>
        <w:numPr>
          <w:ilvl w:val="0"/>
          <w:numId w:val="31"/>
        </w:numPr>
        <w:spacing w:after="120" w:line="276" w:lineRule="auto"/>
        <w:ind w:left="0" w:firstLine="0"/>
        <w:contextualSpacing w:val="0"/>
        <w:jc w:val="both"/>
        <w:rPr>
          <w:rFonts w:ascii="Times New Roman" w:eastAsia="Times New Roman" w:hAnsi="Times New Roman" w:cs="Times New Roman"/>
          <w:sz w:val="24"/>
          <w:szCs w:val="24"/>
          <w:lang w:eastAsia="hr-HR"/>
          <w14:ligatures w14:val="none"/>
        </w:rPr>
      </w:pPr>
      <w:r w:rsidRPr="00553522">
        <w:rPr>
          <w:rFonts w:ascii="Times New Roman" w:eastAsia="Times New Roman" w:hAnsi="Times New Roman" w:cs="Times New Roman"/>
          <w:sz w:val="24"/>
          <w:szCs w:val="24"/>
          <w:lang w:eastAsia="hr-HR"/>
          <w14:ligatures w14:val="none"/>
        </w:rPr>
        <w:t xml:space="preserve">U slučaju ekonomski najpovoljnije ponude Naručitelj će propisati elemente i način vrednovanja istih, uz uvjet da cijena mora biti jedan od </w:t>
      </w:r>
      <w:r>
        <w:rPr>
          <w:rFonts w:ascii="Times New Roman" w:eastAsia="Times New Roman" w:hAnsi="Times New Roman" w:cs="Times New Roman"/>
          <w:sz w:val="24"/>
          <w:szCs w:val="24"/>
          <w:lang w:eastAsia="hr-HR"/>
          <w14:ligatures w14:val="none"/>
        </w:rPr>
        <w:t>kriterija</w:t>
      </w:r>
      <w:r w:rsidRPr="00553522">
        <w:rPr>
          <w:rFonts w:ascii="Times New Roman" w:eastAsia="Times New Roman" w:hAnsi="Times New Roman" w:cs="Times New Roman"/>
          <w:sz w:val="24"/>
          <w:szCs w:val="24"/>
          <w:lang w:eastAsia="hr-HR"/>
          <w14:ligatures w14:val="none"/>
        </w:rPr>
        <w:t>. Ostali kriteriji ne smiju biti diskriminirajući i moraju biti povezani s predmetom nabave.</w:t>
      </w:r>
    </w:p>
    <w:p w14:paraId="3BE23CA8" w14:textId="77777777" w:rsidR="00B94985" w:rsidRPr="00ED3F18" w:rsidRDefault="00B94985" w:rsidP="00B94985">
      <w:pPr>
        <w:pStyle w:val="ListParagraph"/>
        <w:numPr>
          <w:ilvl w:val="0"/>
          <w:numId w:val="31"/>
        </w:numPr>
        <w:autoSpaceDE w:val="0"/>
        <w:autoSpaceDN w:val="0"/>
        <w:adjustRightInd w:val="0"/>
        <w:spacing w:after="240" w:line="276" w:lineRule="auto"/>
        <w:ind w:left="0" w:firstLine="0"/>
        <w:contextualSpacing w:val="0"/>
        <w:rPr>
          <w:rFonts w:ascii="Times New Roman" w:eastAsia="Roboto-Regular" w:hAnsi="Times New Roman" w:cs="Times New Roman"/>
          <w:sz w:val="24"/>
          <w:szCs w:val="24"/>
          <w14:ligatures w14:val="none"/>
        </w:rPr>
      </w:pPr>
      <w:r w:rsidRPr="00DD6F2D">
        <w:rPr>
          <w:rFonts w:ascii="Times New Roman" w:eastAsia="Roboto-Regular" w:hAnsi="Times New Roman" w:cs="Times New Roman"/>
          <w:sz w:val="24"/>
          <w:szCs w:val="24"/>
          <w14:ligatures w14:val="none"/>
        </w:rPr>
        <w:t>Naručitelj uspoređuje cijene ponuda bez poreza na dodanu vrijednost.</w:t>
      </w:r>
    </w:p>
    <w:p w14:paraId="713DC468" w14:textId="77777777" w:rsidR="00B94985" w:rsidRPr="00DD6F2D" w:rsidRDefault="00B94985" w:rsidP="00B94985">
      <w:pPr>
        <w:autoSpaceDE w:val="0"/>
        <w:autoSpaceDN w:val="0"/>
        <w:adjustRightInd w:val="0"/>
        <w:spacing w:after="120" w:line="276" w:lineRule="auto"/>
        <w:jc w:val="center"/>
        <w:rPr>
          <w:rFonts w:ascii="Times New Roman" w:eastAsia="Calibri" w:hAnsi="Times New Roman" w:cs="Times New Roman"/>
          <w:b/>
          <w:bCs/>
          <w:sz w:val="24"/>
          <w:szCs w:val="24"/>
          <w14:ligatures w14:val="none"/>
        </w:rPr>
      </w:pPr>
      <w:r w:rsidRPr="00493E13">
        <w:rPr>
          <w:rFonts w:ascii="Times New Roman" w:eastAsia="Calibri" w:hAnsi="Times New Roman" w:cs="Times New Roman"/>
          <w:b/>
          <w:bCs/>
          <w:sz w:val="24"/>
          <w:szCs w:val="24"/>
          <w14:ligatures w14:val="none"/>
        </w:rPr>
        <w:t>Oblici sudjelovanja gospodarskih subjekata u postupku nabave</w:t>
      </w:r>
    </w:p>
    <w:p w14:paraId="69A4BFA4" w14:textId="77777777" w:rsidR="00B94985" w:rsidRPr="007A7704" w:rsidRDefault="00B94985" w:rsidP="00B94985">
      <w:pPr>
        <w:autoSpaceDE w:val="0"/>
        <w:autoSpaceDN w:val="0"/>
        <w:adjustRightInd w:val="0"/>
        <w:spacing w:after="120" w:line="276" w:lineRule="auto"/>
        <w:jc w:val="center"/>
        <w:rPr>
          <w:rFonts w:ascii="Times New Roman" w:eastAsia="Calibri" w:hAnsi="Times New Roman" w:cs="Times New Roman"/>
          <w:sz w:val="24"/>
          <w:szCs w:val="24"/>
          <w14:ligatures w14:val="none"/>
        </w:rPr>
      </w:pPr>
      <w:r w:rsidRPr="00493E13">
        <w:rPr>
          <w:rFonts w:ascii="Times New Roman" w:eastAsia="Calibri" w:hAnsi="Times New Roman" w:cs="Times New Roman"/>
          <w:b/>
          <w:bCs/>
          <w:sz w:val="24"/>
          <w:szCs w:val="24"/>
          <w14:ligatures w14:val="none"/>
        </w:rPr>
        <w:t>Članak 29.</w:t>
      </w:r>
    </w:p>
    <w:p w14:paraId="7058EC23" w14:textId="77777777" w:rsidR="00B94985" w:rsidRPr="00DD6F2D" w:rsidRDefault="00B94985" w:rsidP="00B94985">
      <w:pPr>
        <w:pStyle w:val="ListParagraph"/>
        <w:numPr>
          <w:ilvl w:val="0"/>
          <w:numId w:val="32"/>
        </w:numPr>
        <w:autoSpaceDE w:val="0"/>
        <w:autoSpaceDN w:val="0"/>
        <w:adjustRightInd w:val="0"/>
        <w:spacing w:after="120" w:line="276" w:lineRule="auto"/>
        <w:ind w:left="0" w:firstLine="0"/>
        <w:contextualSpacing w:val="0"/>
        <w:jc w:val="both"/>
        <w:rPr>
          <w:rFonts w:ascii="Times New Roman" w:eastAsia="Calibri" w:hAnsi="Times New Roman" w:cs="Times New Roman"/>
          <w:sz w:val="24"/>
          <w:szCs w:val="24"/>
          <w14:ligatures w14:val="none"/>
        </w:rPr>
      </w:pPr>
      <w:r w:rsidRPr="004A5B2D">
        <w:rPr>
          <w:rFonts w:ascii="Times New Roman" w:eastAsia="Calibri" w:hAnsi="Times New Roman" w:cs="Times New Roman"/>
          <w:sz w:val="24"/>
          <w:szCs w:val="24"/>
          <w14:ligatures w14:val="none"/>
        </w:rPr>
        <w:t>Ponuditelj može sudjelovati samostalno ili kao član zajednice gospodarskih subjekata te izvršavati ugovor uz sudjelovanje podugovaratelja ili oslanjanjem na sposobnost drugih subjekata, ako su za to ispunjeni uvjeti određeni dokumentacijom o nabavi</w:t>
      </w:r>
      <w:r w:rsidRPr="00DD6F2D">
        <w:rPr>
          <w:rFonts w:ascii="Times New Roman" w:eastAsia="Calibri" w:hAnsi="Times New Roman" w:cs="Times New Roman"/>
          <w:sz w:val="24"/>
          <w:szCs w:val="24"/>
          <w14:ligatures w14:val="none"/>
        </w:rPr>
        <w:t xml:space="preserve">. </w:t>
      </w:r>
    </w:p>
    <w:p w14:paraId="1E67FAB2" w14:textId="77777777" w:rsidR="00B94985" w:rsidRPr="00DD6F2D" w:rsidRDefault="00B94985" w:rsidP="00B94985">
      <w:pPr>
        <w:pStyle w:val="ListParagraph"/>
        <w:numPr>
          <w:ilvl w:val="0"/>
          <w:numId w:val="32"/>
        </w:numPr>
        <w:autoSpaceDE w:val="0"/>
        <w:autoSpaceDN w:val="0"/>
        <w:adjustRightInd w:val="0"/>
        <w:spacing w:after="120" w:line="276" w:lineRule="auto"/>
        <w:ind w:left="0" w:firstLine="0"/>
        <w:contextualSpacing w:val="0"/>
        <w:jc w:val="both"/>
        <w:rPr>
          <w:rFonts w:ascii="Times New Roman" w:eastAsia="Calibri" w:hAnsi="Times New Roman" w:cs="Times New Roman"/>
          <w:sz w:val="24"/>
          <w:szCs w:val="24"/>
          <w14:ligatures w14:val="none"/>
        </w:rPr>
      </w:pPr>
      <w:r w:rsidRPr="00DD6F2D">
        <w:rPr>
          <w:rFonts w:ascii="Times New Roman" w:eastAsia="Calibri" w:hAnsi="Times New Roman" w:cs="Times New Roman"/>
          <w:sz w:val="24"/>
          <w:szCs w:val="24"/>
          <w14:ligatures w14:val="none"/>
        </w:rPr>
        <w:t xml:space="preserve">U slučaju podugovaranja, ponuditelj je obvezan </w:t>
      </w:r>
      <w:r>
        <w:rPr>
          <w:rFonts w:ascii="Times New Roman" w:eastAsia="Calibri" w:hAnsi="Times New Roman" w:cs="Times New Roman"/>
          <w:sz w:val="24"/>
          <w:szCs w:val="24"/>
          <w14:ligatures w14:val="none"/>
        </w:rPr>
        <w:t xml:space="preserve">u ponudi </w:t>
      </w:r>
      <w:r w:rsidRPr="00DD6F2D">
        <w:rPr>
          <w:rFonts w:ascii="Times New Roman" w:eastAsia="Calibri" w:hAnsi="Times New Roman" w:cs="Times New Roman"/>
          <w:sz w:val="24"/>
          <w:szCs w:val="24"/>
          <w14:ligatures w14:val="none"/>
        </w:rPr>
        <w:t xml:space="preserve">navesti podugovaratelje i dio ugovora koji namjerava dati u podugovor. </w:t>
      </w:r>
    </w:p>
    <w:p w14:paraId="16093B6F" w14:textId="77777777" w:rsidR="00B94985" w:rsidRDefault="00B94985" w:rsidP="00B94985">
      <w:pPr>
        <w:pStyle w:val="ListParagraph"/>
        <w:numPr>
          <w:ilvl w:val="0"/>
          <w:numId w:val="32"/>
        </w:numPr>
        <w:autoSpaceDE w:val="0"/>
        <w:autoSpaceDN w:val="0"/>
        <w:adjustRightInd w:val="0"/>
        <w:spacing w:after="120" w:line="276" w:lineRule="auto"/>
        <w:ind w:left="0" w:firstLine="0"/>
        <w:contextualSpacing w:val="0"/>
        <w:jc w:val="both"/>
        <w:rPr>
          <w:rFonts w:ascii="Times New Roman" w:eastAsia="Calibri" w:hAnsi="Times New Roman" w:cs="Times New Roman"/>
          <w:sz w:val="24"/>
          <w:szCs w:val="24"/>
          <w14:ligatures w14:val="none"/>
        </w:rPr>
      </w:pPr>
      <w:r w:rsidRPr="00EE23DB">
        <w:rPr>
          <w:rFonts w:ascii="Times New Roman" w:eastAsia="Calibri" w:hAnsi="Times New Roman" w:cs="Times New Roman"/>
          <w:sz w:val="24"/>
          <w:szCs w:val="24"/>
          <w14:ligatures w14:val="none"/>
        </w:rPr>
        <w:t>Ponuditelj se može, radi dokazivanja ispunjavanja kriterija za odabir gospodarskog subjekta koji se odnose na ekonomsku i financijsku te tehničku i stručnu sposobnost, osloniti na sposobnost drugih subjekata, bez obzira na pravnu prirodu njihova međusobnog odnosa</w:t>
      </w:r>
      <w:r>
        <w:rPr>
          <w:rFonts w:ascii="Times New Roman" w:eastAsia="Calibri" w:hAnsi="Times New Roman" w:cs="Times New Roman"/>
          <w:sz w:val="24"/>
          <w:szCs w:val="24"/>
          <w14:ligatures w14:val="none"/>
        </w:rPr>
        <w:t>.</w:t>
      </w:r>
    </w:p>
    <w:p w14:paraId="7B39D0B6" w14:textId="77777777" w:rsidR="00B94985" w:rsidRDefault="00B94985" w:rsidP="00B94985">
      <w:pPr>
        <w:pStyle w:val="ListParagraph"/>
        <w:numPr>
          <w:ilvl w:val="0"/>
          <w:numId w:val="32"/>
        </w:numPr>
        <w:autoSpaceDE w:val="0"/>
        <w:autoSpaceDN w:val="0"/>
        <w:adjustRightInd w:val="0"/>
        <w:spacing w:after="120" w:line="276" w:lineRule="auto"/>
        <w:ind w:left="0" w:firstLine="0"/>
        <w:contextualSpacing w:val="0"/>
        <w:jc w:val="both"/>
        <w:rPr>
          <w:rFonts w:ascii="Times New Roman" w:eastAsia="Calibri" w:hAnsi="Times New Roman" w:cs="Times New Roman"/>
          <w:sz w:val="24"/>
          <w:szCs w:val="24"/>
          <w14:ligatures w14:val="none"/>
        </w:rPr>
      </w:pPr>
      <w:r w:rsidRPr="00EE23DB">
        <w:rPr>
          <w:rFonts w:ascii="Times New Roman" w:eastAsia="Calibri" w:hAnsi="Times New Roman" w:cs="Times New Roman"/>
          <w:sz w:val="24"/>
          <w:szCs w:val="24"/>
          <w14:ligatures w14:val="none"/>
        </w:rPr>
        <w:t>Ako se ponuditelj oslanja na obrazovne i stručne kvalifikacije ili relevantno stručno iskustvo drugog subjekta, taj subjekt mora izvoditi radove ili pružati usluge za koje se ta sposobnost traži</w:t>
      </w:r>
      <w:r>
        <w:rPr>
          <w:rFonts w:ascii="Times New Roman" w:eastAsia="Calibri" w:hAnsi="Times New Roman" w:cs="Times New Roman"/>
          <w:sz w:val="24"/>
          <w:szCs w:val="24"/>
          <w14:ligatures w14:val="none"/>
        </w:rPr>
        <w:t>.</w:t>
      </w:r>
    </w:p>
    <w:p w14:paraId="7408C994" w14:textId="77777777" w:rsidR="00B94985" w:rsidRPr="00DD6F2D" w:rsidRDefault="00B94985" w:rsidP="00B94985">
      <w:pPr>
        <w:pStyle w:val="ListParagraph"/>
        <w:numPr>
          <w:ilvl w:val="0"/>
          <w:numId w:val="32"/>
        </w:numPr>
        <w:autoSpaceDE w:val="0"/>
        <w:autoSpaceDN w:val="0"/>
        <w:adjustRightInd w:val="0"/>
        <w:spacing w:after="120" w:line="276" w:lineRule="auto"/>
        <w:ind w:left="0" w:firstLine="0"/>
        <w:contextualSpacing w:val="0"/>
        <w:jc w:val="both"/>
        <w:rPr>
          <w:rFonts w:ascii="Times New Roman" w:eastAsia="Calibri" w:hAnsi="Times New Roman" w:cs="Times New Roman"/>
          <w:sz w:val="24"/>
          <w:szCs w:val="24"/>
          <w14:ligatures w14:val="none"/>
        </w:rPr>
      </w:pPr>
      <w:r w:rsidRPr="00F01923">
        <w:rPr>
          <w:rFonts w:ascii="Times New Roman" w:eastAsia="Calibri" w:hAnsi="Times New Roman" w:cs="Times New Roman"/>
          <w:sz w:val="24"/>
          <w:szCs w:val="24"/>
          <w14:ligatures w14:val="none"/>
        </w:rPr>
        <w:t>U slučaju oslanjanja na sposobnost drugoga gospodarskog subjekta, ponuditelj je dužan u ponudi izjaviti na koji će način i u kojem dijelu ugovora o nabavi</w:t>
      </w:r>
      <w:r>
        <w:rPr>
          <w:rFonts w:ascii="Times New Roman" w:eastAsia="Calibri" w:hAnsi="Times New Roman" w:cs="Times New Roman"/>
          <w:sz w:val="24"/>
          <w:szCs w:val="24"/>
          <w14:ligatures w14:val="none"/>
        </w:rPr>
        <w:t xml:space="preserve"> će</w:t>
      </w:r>
      <w:r w:rsidRPr="00F01923">
        <w:rPr>
          <w:rFonts w:ascii="Times New Roman" w:eastAsia="Calibri" w:hAnsi="Times New Roman" w:cs="Times New Roman"/>
          <w:sz w:val="24"/>
          <w:szCs w:val="24"/>
          <w14:ligatures w14:val="none"/>
        </w:rPr>
        <w:t xml:space="preserve"> subjekt na čiju se sposobnost oslanja sudjelovati u izvršenju predmeta nabave.</w:t>
      </w:r>
    </w:p>
    <w:p w14:paraId="102A2F86" w14:textId="77777777" w:rsidR="00B94985" w:rsidRPr="00DD6F2D" w:rsidRDefault="00B94985" w:rsidP="00B94985">
      <w:pPr>
        <w:pStyle w:val="ListParagraph"/>
        <w:numPr>
          <w:ilvl w:val="0"/>
          <w:numId w:val="32"/>
        </w:numPr>
        <w:autoSpaceDE w:val="0"/>
        <w:autoSpaceDN w:val="0"/>
        <w:adjustRightInd w:val="0"/>
        <w:spacing w:after="120" w:line="276" w:lineRule="auto"/>
        <w:ind w:left="0" w:firstLine="0"/>
        <w:contextualSpacing w:val="0"/>
        <w:jc w:val="both"/>
        <w:rPr>
          <w:rFonts w:ascii="Times New Roman" w:eastAsia="Calibri" w:hAnsi="Times New Roman" w:cs="Times New Roman"/>
          <w:sz w:val="24"/>
          <w:szCs w:val="24"/>
          <w14:ligatures w14:val="none"/>
        </w:rPr>
      </w:pPr>
      <w:r w:rsidRPr="00DD6F2D">
        <w:rPr>
          <w:rFonts w:ascii="Times New Roman" w:eastAsia="Calibri" w:hAnsi="Times New Roman" w:cs="Times New Roman"/>
          <w:sz w:val="24"/>
          <w:szCs w:val="24"/>
          <w14:ligatures w14:val="none"/>
        </w:rPr>
        <w:t xml:space="preserve">Naručitelj u dokumentaciji o nabavi određuje koje podatke i dokaze gospodarski subjekt mora dostaviti u vezi sa zajednicom gospodarskih subjekata, podugovarateljima ili subjektima na čiju se sposobnost oslanja. </w:t>
      </w:r>
    </w:p>
    <w:p w14:paraId="3D6DEBCA" w14:textId="77777777" w:rsidR="00B94985" w:rsidRPr="00F01923" w:rsidRDefault="00B94985" w:rsidP="00B94985">
      <w:pPr>
        <w:pStyle w:val="ListParagraph"/>
        <w:numPr>
          <w:ilvl w:val="0"/>
          <w:numId w:val="32"/>
        </w:numPr>
        <w:autoSpaceDE w:val="0"/>
        <w:autoSpaceDN w:val="0"/>
        <w:adjustRightInd w:val="0"/>
        <w:spacing w:after="120" w:line="276" w:lineRule="auto"/>
        <w:ind w:left="0" w:firstLine="0"/>
        <w:contextualSpacing w:val="0"/>
        <w:jc w:val="both"/>
        <w:rPr>
          <w:rFonts w:ascii="Times New Roman" w:eastAsia="Calibri" w:hAnsi="Times New Roman" w:cs="Times New Roman"/>
          <w:b/>
          <w:bCs/>
          <w:sz w:val="24"/>
          <w:szCs w:val="24"/>
          <w14:ligatures w14:val="none"/>
        </w:rPr>
      </w:pPr>
      <w:r w:rsidRPr="00DD6F2D">
        <w:rPr>
          <w:rFonts w:ascii="Times New Roman" w:eastAsia="Calibri" w:hAnsi="Times New Roman" w:cs="Times New Roman"/>
          <w:sz w:val="24"/>
          <w:szCs w:val="24"/>
          <w14:ligatures w14:val="none"/>
        </w:rPr>
        <w:t xml:space="preserve">Tijekom pregleda i ocjene ponuda naručitelj provjerava jesu li podaci i dokazi iz ovoga članka dostavljeni i jesu li ispunjeni uvjeti određeni dokumentacijom o nabavi. </w:t>
      </w:r>
    </w:p>
    <w:p w14:paraId="3CFB827E" w14:textId="77777777" w:rsidR="00B94985" w:rsidRDefault="00B94985" w:rsidP="00B94985">
      <w:pPr>
        <w:pStyle w:val="ListParagraph"/>
        <w:numPr>
          <w:ilvl w:val="0"/>
          <w:numId w:val="32"/>
        </w:numPr>
        <w:autoSpaceDE w:val="0"/>
        <w:autoSpaceDN w:val="0"/>
        <w:adjustRightInd w:val="0"/>
        <w:spacing w:after="240" w:line="276" w:lineRule="auto"/>
        <w:ind w:left="0" w:firstLine="0"/>
        <w:contextualSpacing w:val="0"/>
        <w:jc w:val="both"/>
        <w:rPr>
          <w:rFonts w:ascii="Times New Roman" w:eastAsia="Calibri" w:hAnsi="Times New Roman" w:cs="Times New Roman"/>
          <w:sz w:val="24"/>
          <w:szCs w:val="24"/>
          <w14:ligatures w14:val="none"/>
        </w:rPr>
      </w:pPr>
      <w:r w:rsidRPr="008A3D09">
        <w:rPr>
          <w:rFonts w:ascii="Times New Roman" w:eastAsia="Calibri" w:hAnsi="Times New Roman" w:cs="Times New Roman"/>
          <w:sz w:val="24"/>
          <w:szCs w:val="24"/>
          <w14:ligatures w14:val="none"/>
        </w:rPr>
        <w:t>Ako naručitelj utvrdi da podugovaratelj ili subjekt na čiju se sposobnost ponuditelj oslanja ne ispunjava propisane uvjete ili postoje razlozi za njegovo isključenje, može od ponuditelja zahtijevati njegovu zamjenu u primjerenom roku</w:t>
      </w:r>
      <w:r>
        <w:rPr>
          <w:rFonts w:ascii="Times New Roman" w:eastAsia="Calibri" w:hAnsi="Times New Roman" w:cs="Times New Roman"/>
          <w:sz w:val="24"/>
          <w:szCs w:val="24"/>
          <w14:ligatures w14:val="none"/>
        </w:rPr>
        <w:t>.</w:t>
      </w:r>
    </w:p>
    <w:p w14:paraId="27113F22" w14:textId="77777777" w:rsidR="00141DB0" w:rsidRPr="00F01923" w:rsidRDefault="00141DB0" w:rsidP="00141DB0">
      <w:pPr>
        <w:pStyle w:val="ListParagraph"/>
        <w:autoSpaceDE w:val="0"/>
        <w:autoSpaceDN w:val="0"/>
        <w:adjustRightInd w:val="0"/>
        <w:spacing w:after="240" w:line="276" w:lineRule="auto"/>
        <w:ind w:left="0"/>
        <w:contextualSpacing w:val="0"/>
        <w:jc w:val="both"/>
        <w:rPr>
          <w:rFonts w:ascii="Times New Roman" w:eastAsia="Calibri" w:hAnsi="Times New Roman" w:cs="Times New Roman"/>
          <w:sz w:val="24"/>
          <w:szCs w:val="24"/>
          <w14:ligatures w14:val="none"/>
        </w:rPr>
      </w:pPr>
    </w:p>
    <w:p w14:paraId="17C9FB03" w14:textId="77777777" w:rsidR="00B94985" w:rsidRPr="00493E13" w:rsidRDefault="00B94985" w:rsidP="00B94985">
      <w:pPr>
        <w:spacing w:after="120" w:line="276" w:lineRule="auto"/>
        <w:jc w:val="center"/>
        <w:rPr>
          <w:rFonts w:ascii="Times New Roman" w:eastAsia="Calibri" w:hAnsi="Times New Roman" w:cs="Times New Roman"/>
          <w:b/>
          <w:bCs/>
          <w:sz w:val="24"/>
          <w:szCs w:val="24"/>
          <w14:ligatures w14:val="none"/>
        </w:rPr>
      </w:pPr>
      <w:r w:rsidRPr="00493E13">
        <w:rPr>
          <w:rFonts w:ascii="Times New Roman" w:eastAsia="Calibri" w:hAnsi="Times New Roman" w:cs="Times New Roman"/>
          <w:b/>
          <w:bCs/>
          <w:sz w:val="24"/>
          <w:szCs w:val="24"/>
          <w14:ligatures w14:val="none"/>
        </w:rPr>
        <w:lastRenderedPageBreak/>
        <w:t>Primjena funkcionalnosti EOJN RH</w:t>
      </w:r>
    </w:p>
    <w:p w14:paraId="3AAF5065" w14:textId="77777777" w:rsidR="00B94985" w:rsidRPr="00FE0039" w:rsidRDefault="00B94985" w:rsidP="00B94985">
      <w:pPr>
        <w:spacing w:after="120" w:line="276" w:lineRule="auto"/>
        <w:jc w:val="center"/>
        <w:rPr>
          <w:rFonts w:ascii="Times New Roman" w:eastAsia="Calibri" w:hAnsi="Times New Roman" w:cs="Times New Roman"/>
          <w:b/>
          <w:bCs/>
          <w:sz w:val="24"/>
          <w:szCs w:val="24"/>
          <w14:ligatures w14:val="none"/>
        </w:rPr>
      </w:pPr>
      <w:r w:rsidRPr="00493E13">
        <w:rPr>
          <w:rFonts w:ascii="Times New Roman" w:eastAsia="Calibri" w:hAnsi="Times New Roman" w:cs="Times New Roman"/>
          <w:b/>
          <w:bCs/>
          <w:sz w:val="24"/>
          <w:szCs w:val="24"/>
          <w14:ligatures w14:val="none"/>
        </w:rPr>
        <w:t xml:space="preserve">Članak </w:t>
      </w:r>
      <w:r>
        <w:rPr>
          <w:rFonts w:ascii="Times New Roman" w:eastAsia="Calibri" w:hAnsi="Times New Roman" w:cs="Times New Roman"/>
          <w:b/>
          <w:bCs/>
          <w:sz w:val="24"/>
          <w:szCs w:val="24"/>
          <w14:ligatures w14:val="none"/>
        </w:rPr>
        <w:t>30</w:t>
      </w:r>
      <w:r w:rsidRPr="00493E13">
        <w:rPr>
          <w:rFonts w:ascii="Times New Roman" w:eastAsia="Calibri" w:hAnsi="Times New Roman" w:cs="Times New Roman"/>
          <w:b/>
          <w:bCs/>
          <w:sz w:val="24"/>
          <w:szCs w:val="24"/>
          <w14:ligatures w14:val="none"/>
        </w:rPr>
        <w:t>.</w:t>
      </w:r>
    </w:p>
    <w:p w14:paraId="72AC1645" w14:textId="77777777" w:rsidR="00B94985" w:rsidRPr="00FE0039" w:rsidRDefault="00B94985" w:rsidP="00B94985">
      <w:pPr>
        <w:pStyle w:val="ListParagraph"/>
        <w:numPr>
          <w:ilvl w:val="1"/>
          <w:numId w:val="33"/>
        </w:numPr>
        <w:spacing w:after="120" w:line="276" w:lineRule="auto"/>
        <w:ind w:left="0" w:firstLine="0"/>
        <w:contextualSpacing w:val="0"/>
        <w:jc w:val="both"/>
        <w:rPr>
          <w:rFonts w:ascii="Times New Roman" w:eastAsia="Calibri" w:hAnsi="Times New Roman" w:cs="Times New Roman"/>
          <w:sz w:val="24"/>
          <w:szCs w:val="24"/>
          <w14:ligatures w14:val="none"/>
        </w:rPr>
      </w:pPr>
      <w:r w:rsidRPr="00FE0039">
        <w:rPr>
          <w:rFonts w:ascii="Times New Roman" w:eastAsia="Calibri" w:hAnsi="Times New Roman" w:cs="Times New Roman"/>
          <w:sz w:val="24"/>
          <w:szCs w:val="24"/>
          <w14:ligatures w14:val="none"/>
        </w:rPr>
        <w:t>Kada se postupak jednostavne nabave provodi putem modula jednostavne nabave u EOJN RH, naručitelj provodi radnje u postupku u skladu s funkcionalnostima, obveznim poljima, obrascima, zapisima, objavama i tehničkim ograničenjima sustava.</w:t>
      </w:r>
    </w:p>
    <w:p w14:paraId="4EDF3E44" w14:textId="77777777" w:rsidR="00B94985" w:rsidRPr="00FE0039" w:rsidRDefault="00B94985" w:rsidP="00B94985">
      <w:pPr>
        <w:pStyle w:val="ListParagraph"/>
        <w:numPr>
          <w:ilvl w:val="1"/>
          <w:numId w:val="33"/>
        </w:numPr>
        <w:spacing w:after="120" w:line="276" w:lineRule="auto"/>
        <w:ind w:left="0" w:firstLine="0"/>
        <w:contextualSpacing w:val="0"/>
        <w:jc w:val="both"/>
        <w:rPr>
          <w:rFonts w:ascii="Times New Roman" w:eastAsia="Calibri" w:hAnsi="Times New Roman" w:cs="Times New Roman"/>
          <w:sz w:val="24"/>
          <w:szCs w:val="24"/>
          <w14:ligatures w14:val="none"/>
        </w:rPr>
      </w:pPr>
      <w:r w:rsidRPr="00FE0039">
        <w:rPr>
          <w:rFonts w:ascii="Times New Roman" w:eastAsia="Calibri" w:hAnsi="Times New Roman" w:cs="Times New Roman"/>
          <w:sz w:val="24"/>
          <w:szCs w:val="24"/>
          <w14:ligatures w14:val="none"/>
        </w:rPr>
        <w:t xml:space="preserve">Ako EOJN RH za pojedinu radnju generira dokument, zapisnik, poziv, odluku ili drugi zapis, takav se dokument smatra dijelom dokumentacije postupka jednostavne nabave. </w:t>
      </w:r>
    </w:p>
    <w:p w14:paraId="65649170" w14:textId="77777777" w:rsidR="00B94985" w:rsidRPr="00FE0039" w:rsidRDefault="00B94985" w:rsidP="00B94985">
      <w:pPr>
        <w:pStyle w:val="ListParagraph"/>
        <w:numPr>
          <w:ilvl w:val="1"/>
          <w:numId w:val="33"/>
        </w:numPr>
        <w:spacing w:after="120" w:line="276" w:lineRule="auto"/>
        <w:ind w:left="0" w:firstLine="0"/>
        <w:contextualSpacing w:val="0"/>
        <w:jc w:val="both"/>
        <w:rPr>
          <w:rFonts w:ascii="Times New Roman" w:eastAsia="Calibri" w:hAnsi="Times New Roman" w:cs="Times New Roman"/>
          <w:sz w:val="24"/>
          <w:szCs w:val="24"/>
          <w14:ligatures w14:val="none"/>
        </w:rPr>
      </w:pPr>
      <w:r w:rsidRPr="00FE0039">
        <w:rPr>
          <w:rFonts w:ascii="Times New Roman" w:eastAsia="Calibri" w:hAnsi="Times New Roman" w:cs="Times New Roman"/>
          <w:sz w:val="24"/>
          <w:szCs w:val="24"/>
          <w14:ligatures w14:val="none"/>
        </w:rPr>
        <w:t>Naručitelj dodatne dokumente učitava samo u opsegu u kojem su potrebni za opis predmeta nabave, troškovnik, tehničke specifikacije, prijedlog ugovora, uvjete izvršenja ili druge elemente koji nisu u cijelosti obuhvaćeni podacima unesenima u sustav.</w:t>
      </w:r>
    </w:p>
    <w:p w14:paraId="5E2C749D" w14:textId="77777777" w:rsidR="00B94985" w:rsidRPr="00FE0039" w:rsidRDefault="00B94985" w:rsidP="00B94985">
      <w:pPr>
        <w:pStyle w:val="ListParagraph"/>
        <w:numPr>
          <w:ilvl w:val="1"/>
          <w:numId w:val="33"/>
        </w:numPr>
        <w:spacing w:after="120" w:line="276" w:lineRule="auto"/>
        <w:ind w:left="0" w:firstLine="0"/>
        <w:contextualSpacing w:val="0"/>
        <w:jc w:val="both"/>
        <w:rPr>
          <w:rFonts w:ascii="Times New Roman" w:eastAsia="Calibri" w:hAnsi="Times New Roman" w:cs="Times New Roman"/>
          <w:sz w:val="24"/>
          <w:szCs w:val="24"/>
          <w14:ligatures w14:val="none"/>
        </w:rPr>
      </w:pPr>
      <w:r w:rsidRPr="00FE0039">
        <w:rPr>
          <w:rFonts w:ascii="Times New Roman" w:eastAsia="Calibri" w:hAnsi="Times New Roman" w:cs="Times New Roman"/>
          <w:sz w:val="24"/>
          <w:szCs w:val="24"/>
          <w14:ligatures w14:val="none"/>
        </w:rPr>
        <w:t xml:space="preserve">Komunikacija s gospodarskim subjektima, zaprimanje ponuda, pitanja i odgovori, pojašnjenja tijekom pregleda i ocjene ponuda, odluke, uvidi i prigovori provode se putem EOJN RH kada je postupak pokrenut i provodi se u tom sustavu, osim u dijelu u kojem sustav dopušta ili zahtijeva drukčije postupanje. </w:t>
      </w:r>
    </w:p>
    <w:p w14:paraId="6A829FB2" w14:textId="77777777" w:rsidR="00B94985" w:rsidRPr="00FE0039" w:rsidRDefault="00B94985" w:rsidP="00B94985">
      <w:pPr>
        <w:pStyle w:val="ListParagraph"/>
        <w:numPr>
          <w:ilvl w:val="1"/>
          <w:numId w:val="33"/>
        </w:numPr>
        <w:spacing w:after="240" w:line="276" w:lineRule="auto"/>
        <w:ind w:left="0" w:firstLine="0"/>
        <w:contextualSpacing w:val="0"/>
        <w:jc w:val="both"/>
        <w:rPr>
          <w:rFonts w:ascii="Times New Roman" w:eastAsia="Calibri" w:hAnsi="Times New Roman" w:cs="Times New Roman"/>
          <w:sz w:val="24"/>
          <w:szCs w:val="24"/>
          <w14:ligatures w14:val="none"/>
        </w:rPr>
      </w:pPr>
      <w:r w:rsidRPr="00FE0039">
        <w:rPr>
          <w:rFonts w:ascii="Times New Roman" w:eastAsia="Calibri" w:hAnsi="Times New Roman" w:cs="Times New Roman"/>
          <w:sz w:val="24"/>
          <w:szCs w:val="24"/>
          <w14:ligatures w14:val="none"/>
        </w:rPr>
        <w:t>Ako se funkcionalnosti EOJN RH izmijene, odredbe ovoga Pravilnika primjenjuju se na način koji je u najvećoj mogućoj mjeri usklađen s važećim funkcionalnostima sustava i zakonskim pravilima.</w:t>
      </w:r>
    </w:p>
    <w:p w14:paraId="303568C0" w14:textId="77777777" w:rsidR="00B94985" w:rsidRPr="00493E13" w:rsidRDefault="00B94985" w:rsidP="00B94985">
      <w:pPr>
        <w:autoSpaceDE w:val="0"/>
        <w:autoSpaceDN w:val="0"/>
        <w:adjustRightInd w:val="0"/>
        <w:spacing w:after="120" w:line="276" w:lineRule="auto"/>
        <w:jc w:val="center"/>
        <w:rPr>
          <w:rFonts w:ascii="Times New Roman" w:eastAsia="Calibri" w:hAnsi="Times New Roman" w:cs="Times New Roman"/>
          <w:b/>
          <w:bCs/>
          <w:sz w:val="24"/>
          <w:szCs w:val="24"/>
          <w14:ligatures w14:val="none"/>
        </w:rPr>
      </w:pPr>
      <w:r w:rsidRPr="00493E13">
        <w:rPr>
          <w:rFonts w:ascii="Times New Roman" w:eastAsia="Calibri" w:hAnsi="Times New Roman" w:cs="Times New Roman"/>
          <w:b/>
          <w:bCs/>
          <w:sz w:val="24"/>
          <w:szCs w:val="24"/>
          <w14:ligatures w14:val="none"/>
        </w:rPr>
        <w:t>Dostava i zaprimanje ponuda</w:t>
      </w:r>
    </w:p>
    <w:p w14:paraId="0C00559C" w14:textId="77777777" w:rsidR="00B94985" w:rsidRPr="00FE0039" w:rsidRDefault="00B94985" w:rsidP="00B94985">
      <w:pPr>
        <w:pStyle w:val="ListParagraph"/>
        <w:spacing w:after="120" w:line="276" w:lineRule="auto"/>
        <w:jc w:val="center"/>
        <w:rPr>
          <w:rFonts w:ascii="Times New Roman" w:eastAsia="Roboto-Regular" w:hAnsi="Times New Roman" w:cs="Times New Roman"/>
          <w:sz w:val="24"/>
          <w:szCs w:val="24"/>
          <w:lang w:eastAsia="hr-HR"/>
          <w14:ligatures w14:val="none"/>
        </w:rPr>
      </w:pPr>
      <w:r w:rsidRPr="00FE0039">
        <w:rPr>
          <w:rFonts w:ascii="Times New Roman" w:eastAsia="Times New Roman" w:hAnsi="Times New Roman" w:cs="Times New Roman"/>
          <w:b/>
          <w:sz w:val="24"/>
          <w:szCs w:val="24"/>
          <w:lang w:eastAsia="hr-HR"/>
          <w14:ligatures w14:val="none"/>
        </w:rPr>
        <w:t>Članak 3</w:t>
      </w:r>
      <w:r>
        <w:rPr>
          <w:rFonts w:ascii="Times New Roman" w:eastAsia="Times New Roman" w:hAnsi="Times New Roman" w:cs="Times New Roman"/>
          <w:b/>
          <w:sz w:val="24"/>
          <w:szCs w:val="24"/>
          <w:lang w:eastAsia="hr-HR"/>
          <w14:ligatures w14:val="none"/>
        </w:rPr>
        <w:t>1</w:t>
      </w:r>
      <w:r w:rsidRPr="00FE0039">
        <w:rPr>
          <w:rFonts w:ascii="Times New Roman" w:eastAsia="Times New Roman" w:hAnsi="Times New Roman" w:cs="Times New Roman"/>
          <w:b/>
          <w:sz w:val="24"/>
          <w:szCs w:val="24"/>
          <w:lang w:eastAsia="hr-HR"/>
          <w14:ligatures w14:val="none"/>
        </w:rPr>
        <w:t>.</w:t>
      </w:r>
    </w:p>
    <w:p w14:paraId="25F1E4B3" w14:textId="77777777" w:rsidR="00170700" w:rsidRPr="00C971B2" w:rsidRDefault="00B94985" w:rsidP="00170700">
      <w:pPr>
        <w:pStyle w:val="ListParagraph"/>
        <w:numPr>
          <w:ilvl w:val="1"/>
          <w:numId w:val="34"/>
        </w:numPr>
        <w:autoSpaceDE w:val="0"/>
        <w:autoSpaceDN w:val="0"/>
        <w:adjustRightInd w:val="0"/>
        <w:spacing w:after="120" w:line="276" w:lineRule="auto"/>
        <w:ind w:left="0" w:firstLine="0"/>
        <w:contextualSpacing w:val="0"/>
        <w:jc w:val="both"/>
        <w:rPr>
          <w:rFonts w:ascii="Times New Roman" w:eastAsia="Roboto-Regular" w:hAnsi="Times New Roman" w:cs="Times New Roman"/>
          <w:sz w:val="24"/>
          <w:szCs w:val="24"/>
          <w14:ligatures w14:val="none"/>
        </w:rPr>
      </w:pPr>
      <w:r w:rsidRPr="00C971B2">
        <w:rPr>
          <w:rFonts w:ascii="Times New Roman" w:eastAsia="Roboto-Regular" w:hAnsi="Times New Roman" w:cs="Times New Roman"/>
          <w:sz w:val="24"/>
          <w:szCs w:val="24"/>
          <w14:ligatures w14:val="none"/>
        </w:rPr>
        <w:t>Ponude se dostavljaju na način određen u pozivu na dostavu ponuda odnosno dokumentaciji o nabavi.</w:t>
      </w:r>
      <w:r w:rsidR="00170700" w:rsidRPr="00C971B2">
        <w:rPr>
          <w:rFonts w:ascii="Times New Roman" w:eastAsia="Roboto-Regular" w:hAnsi="Times New Roman" w:cs="Times New Roman"/>
          <w:sz w:val="24"/>
          <w:szCs w:val="24"/>
          <w14:ligatures w14:val="none"/>
        </w:rPr>
        <w:t xml:space="preserve"> </w:t>
      </w:r>
    </w:p>
    <w:p w14:paraId="42C5C926" w14:textId="69A6254D" w:rsidR="00170700" w:rsidRPr="00C971B2" w:rsidRDefault="00170700" w:rsidP="00170700">
      <w:pPr>
        <w:pStyle w:val="ListParagraph"/>
        <w:numPr>
          <w:ilvl w:val="1"/>
          <w:numId w:val="34"/>
        </w:numPr>
        <w:autoSpaceDE w:val="0"/>
        <w:autoSpaceDN w:val="0"/>
        <w:adjustRightInd w:val="0"/>
        <w:spacing w:after="120" w:line="276" w:lineRule="auto"/>
        <w:ind w:left="0" w:firstLine="0"/>
        <w:contextualSpacing w:val="0"/>
        <w:jc w:val="both"/>
        <w:rPr>
          <w:rFonts w:ascii="Times New Roman" w:eastAsia="Roboto-Regular" w:hAnsi="Times New Roman" w:cs="Times New Roman"/>
          <w:sz w:val="24"/>
          <w:szCs w:val="24"/>
          <w14:ligatures w14:val="none"/>
        </w:rPr>
      </w:pPr>
      <w:r w:rsidRPr="00C971B2">
        <w:rPr>
          <w:rFonts w:ascii="Times New Roman" w:eastAsia="Roboto-Regular" w:hAnsi="Times New Roman" w:cs="Times New Roman"/>
          <w:sz w:val="24"/>
          <w:szCs w:val="24"/>
          <w14:ligatures w14:val="none"/>
        </w:rPr>
        <w:t>Svaki ponuditelj može dostaviti samo jednu ponudu.</w:t>
      </w:r>
    </w:p>
    <w:p w14:paraId="38C29417" w14:textId="77777777" w:rsidR="00170700" w:rsidRPr="00C971B2" w:rsidRDefault="00170700" w:rsidP="00170700">
      <w:pPr>
        <w:pStyle w:val="ListParagraph"/>
        <w:numPr>
          <w:ilvl w:val="1"/>
          <w:numId w:val="34"/>
        </w:numPr>
        <w:autoSpaceDE w:val="0"/>
        <w:autoSpaceDN w:val="0"/>
        <w:adjustRightInd w:val="0"/>
        <w:spacing w:after="120" w:line="276" w:lineRule="auto"/>
        <w:ind w:left="0" w:firstLine="0"/>
        <w:contextualSpacing w:val="0"/>
        <w:jc w:val="both"/>
        <w:rPr>
          <w:rFonts w:ascii="Times New Roman" w:eastAsia="Roboto-Regular" w:hAnsi="Times New Roman" w:cs="Times New Roman"/>
          <w:sz w:val="24"/>
          <w:szCs w:val="24"/>
          <w14:ligatures w14:val="none"/>
        </w:rPr>
      </w:pPr>
      <w:r w:rsidRPr="00C971B2">
        <w:rPr>
          <w:rFonts w:ascii="Times New Roman" w:hAnsi="Times New Roman" w:cs="Times New Roman"/>
          <w:sz w:val="24"/>
          <w:szCs w:val="24"/>
        </w:rPr>
        <w:t>Ponuda se izrađuje na hrvatskom jeziku i latiničnom pismu, osim ako je drugačije određeno u pozivu na dostavu ponuda odnosno dokumentaciji o nabavi.</w:t>
      </w:r>
    </w:p>
    <w:p w14:paraId="1BB815AB" w14:textId="77777777" w:rsidR="00170700" w:rsidRPr="00C971B2" w:rsidRDefault="00170700" w:rsidP="00170700">
      <w:pPr>
        <w:pStyle w:val="ListParagraph"/>
        <w:numPr>
          <w:ilvl w:val="1"/>
          <w:numId w:val="34"/>
        </w:numPr>
        <w:autoSpaceDE w:val="0"/>
        <w:autoSpaceDN w:val="0"/>
        <w:adjustRightInd w:val="0"/>
        <w:spacing w:after="120" w:line="276" w:lineRule="auto"/>
        <w:ind w:left="0" w:firstLine="0"/>
        <w:contextualSpacing w:val="0"/>
        <w:jc w:val="both"/>
        <w:rPr>
          <w:rFonts w:ascii="Times New Roman" w:eastAsia="Roboto-Regular" w:hAnsi="Times New Roman" w:cs="Times New Roman"/>
          <w:sz w:val="24"/>
          <w:szCs w:val="24"/>
          <w14:ligatures w14:val="none"/>
        </w:rPr>
      </w:pPr>
      <w:r w:rsidRPr="00C971B2">
        <w:rPr>
          <w:rFonts w:ascii="Times New Roman" w:hAnsi="Times New Roman" w:cs="Times New Roman"/>
          <w:sz w:val="24"/>
          <w:szCs w:val="24"/>
        </w:rPr>
        <w:t>U roku za dostavu ponude ponuditelj može izmijeniti svoju ponudu ili od nje odustati.</w:t>
      </w:r>
    </w:p>
    <w:p w14:paraId="03E0FC92" w14:textId="3B273196" w:rsidR="00B94985" w:rsidRPr="00C971B2" w:rsidRDefault="00170700" w:rsidP="00170700">
      <w:pPr>
        <w:pStyle w:val="ListParagraph"/>
        <w:numPr>
          <w:ilvl w:val="1"/>
          <w:numId w:val="34"/>
        </w:numPr>
        <w:autoSpaceDE w:val="0"/>
        <w:autoSpaceDN w:val="0"/>
        <w:adjustRightInd w:val="0"/>
        <w:spacing w:after="120" w:line="276" w:lineRule="auto"/>
        <w:ind w:left="0" w:firstLine="0"/>
        <w:contextualSpacing w:val="0"/>
        <w:jc w:val="both"/>
        <w:rPr>
          <w:rFonts w:ascii="Times New Roman" w:eastAsia="Roboto-Regular" w:hAnsi="Times New Roman" w:cs="Times New Roman"/>
          <w:sz w:val="24"/>
          <w:szCs w:val="24"/>
          <w14:ligatures w14:val="none"/>
        </w:rPr>
      </w:pPr>
      <w:r w:rsidRPr="00C971B2">
        <w:rPr>
          <w:rFonts w:ascii="Times New Roman" w:hAnsi="Times New Roman" w:cs="Times New Roman"/>
          <w:sz w:val="24"/>
          <w:szCs w:val="24"/>
        </w:rPr>
        <w:t>Ponuda obvezuje ponuditelja do isteka roka valjanosti ponude koji se može produžiti na zahtjev Naručitelja.</w:t>
      </w:r>
    </w:p>
    <w:p w14:paraId="694617AC" w14:textId="77777777" w:rsidR="00B94985" w:rsidRPr="00FE0039" w:rsidRDefault="00B94985" w:rsidP="00B94985">
      <w:pPr>
        <w:pStyle w:val="ListParagraph"/>
        <w:numPr>
          <w:ilvl w:val="1"/>
          <w:numId w:val="34"/>
        </w:numPr>
        <w:autoSpaceDE w:val="0"/>
        <w:autoSpaceDN w:val="0"/>
        <w:adjustRightInd w:val="0"/>
        <w:spacing w:after="120" w:line="276" w:lineRule="auto"/>
        <w:ind w:left="0" w:firstLine="0"/>
        <w:contextualSpacing w:val="0"/>
        <w:rPr>
          <w:rFonts w:ascii="Times New Roman" w:eastAsia="Roboto-Regular" w:hAnsi="Times New Roman" w:cs="Times New Roman"/>
          <w:sz w:val="24"/>
          <w:szCs w:val="24"/>
          <w14:ligatures w14:val="none"/>
        </w:rPr>
      </w:pPr>
      <w:r w:rsidRPr="002F5B62">
        <w:rPr>
          <w:rFonts w:ascii="Times New Roman" w:eastAsia="Roboto-Regular" w:hAnsi="Times New Roman" w:cs="Times New Roman"/>
          <w:sz w:val="24"/>
          <w:szCs w:val="24"/>
          <w14:ligatures w14:val="none"/>
        </w:rPr>
        <w:t>Gospodarski subjekti se pri izradi ponude moraju pridržavati uvjeta koje je odredio Naručitelj</w:t>
      </w:r>
      <w:r>
        <w:rPr>
          <w:rFonts w:ascii="Times New Roman" w:eastAsia="Roboto-Regular" w:hAnsi="Times New Roman" w:cs="Times New Roman"/>
          <w:sz w:val="24"/>
          <w:szCs w:val="24"/>
          <w14:ligatures w14:val="none"/>
        </w:rPr>
        <w:t>.</w:t>
      </w:r>
    </w:p>
    <w:p w14:paraId="410708E3" w14:textId="77777777" w:rsidR="00B94985" w:rsidRDefault="00B94985" w:rsidP="00B94985">
      <w:pPr>
        <w:pStyle w:val="ListParagraph"/>
        <w:numPr>
          <w:ilvl w:val="1"/>
          <w:numId w:val="34"/>
        </w:numPr>
        <w:autoSpaceDE w:val="0"/>
        <w:autoSpaceDN w:val="0"/>
        <w:adjustRightInd w:val="0"/>
        <w:spacing w:after="120" w:line="276" w:lineRule="auto"/>
        <w:ind w:left="0" w:firstLine="0"/>
        <w:contextualSpacing w:val="0"/>
        <w:jc w:val="both"/>
        <w:rPr>
          <w:rFonts w:ascii="Times New Roman" w:eastAsia="Roboto-Regular" w:hAnsi="Times New Roman" w:cs="Times New Roman"/>
          <w:sz w:val="24"/>
          <w:szCs w:val="24"/>
          <w14:ligatures w14:val="none"/>
        </w:rPr>
      </w:pPr>
      <w:r w:rsidRPr="00FE0039">
        <w:rPr>
          <w:rFonts w:ascii="Times New Roman" w:eastAsia="Roboto-Regular" w:hAnsi="Times New Roman" w:cs="Times New Roman"/>
          <w:sz w:val="24"/>
          <w:szCs w:val="24"/>
          <w14:ligatures w14:val="none"/>
        </w:rPr>
        <w:t xml:space="preserve">U postupcima jednostavne nabave koji se provode putem modula jednostavne nabave u EOJN RH ponude se dostavljaju isključivo putem modula jednostavne nabave u EOJN RH i naručitelj ne smije pregledavati, ocjenjivati niti odabrati ponudu dostavljenu izvan toga sustava.  </w:t>
      </w:r>
    </w:p>
    <w:p w14:paraId="45ECB96B" w14:textId="77777777" w:rsidR="00B94985" w:rsidRDefault="00B94985" w:rsidP="00B94985">
      <w:pPr>
        <w:pStyle w:val="ListParagraph"/>
        <w:numPr>
          <w:ilvl w:val="1"/>
          <w:numId w:val="34"/>
        </w:numPr>
        <w:autoSpaceDE w:val="0"/>
        <w:autoSpaceDN w:val="0"/>
        <w:adjustRightInd w:val="0"/>
        <w:spacing w:after="240" w:line="276" w:lineRule="auto"/>
        <w:ind w:left="0" w:firstLine="0"/>
        <w:contextualSpacing w:val="0"/>
        <w:jc w:val="both"/>
        <w:rPr>
          <w:rFonts w:ascii="Times New Roman" w:eastAsia="Roboto-Regular" w:hAnsi="Times New Roman" w:cs="Times New Roman"/>
          <w:sz w:val="24"/>
          <w:szCs w:val="24"/>
          <w14:ligatures w14:val="none"/>
        </w:rPr>
      </w:pPr>
      <w:r w:rsidRPr="002F5B62">
        <w:rPr>
          <w:rFonts w:ascii="Times New Roman" w:eastAsia="Roboto-Regular" w:hAnsi="Times New Roman" w:cs="Times New Roman"/>
          <w:sz w:val="24"/>
          <w:szCs w:val="24"/>
          <w14:ligatures w14:val="none"/>
        </w:rPr>
        <w:t>Sva komunikacija između gospodarskih subjekata i Naručitelja odvija se putem EOJN RH</w:t>
      </w:r>
      <w:r>
        <w:rPr>
          <w:rFonts w:ascii="Times New Roman" w:eastAsia="Roboto-Regular" w:hAnsi="Times New Roman" w:cs="Times New Roman"/>
          <w:sz w:val="24"/>
          <w:szCs w:val="24"/>
          <w14:ligatures w14:val="none"/>
        </w:rPr>
        <w:t>.</w:t>
      </w:r>
    </w:p>
    <w:p w14:paraId="0219FB6B" w14:textId="77777777" w:rsidR="00141DB0" w:rsidRDefault="00141DB0" w:rsidP="00141DB0">
      <w:pPr>
        <w:pStyle w:val="ListParagraph"/>
        <w:autoSpaceDE w:val="0"/>
        <w:autoSpaceDN w:val="0"/>
        <w:adjustRightInd w:val="0"/>
        <w:spacing w:after="240" w:line="276" w:lineRule="auto"/>
        <w:ind w:left="0"/>
        <w:contextualSpacing w:val="0"/>
        <w:jc w:val="both"/>
        <w:rPr>
          <w:rFonts w:ascii="Times New Roman" w:eastAsia="Roboto-Regular" w:hAnsi="Times New Roman" w:cs="Times New Roman"/>
          <w:sz w:val="24"/>
          <w:szCs w:val="24"/>
          <w14:ligatures w14:val="none"/>
        </w:rPr>
      </w:pPr>
    </w:p>
    <w:p w14:paraId="5280A2FF" w14:textId="77777777" w:rsidR="00141DB0" w:rsidRPr="00FE0039" w:rsidRDefault="00141DB0" w:rsidP="00141DB0">
      <w:pPr>
        <w:pStyle w:val="ListParagraph"/>
        <w:autoSpaceDE w:val="0"/>
        <w:autoSpaceDN w:val="0"/>
        <w:adjustRightInd w:val="0"/>
        <w:spacing w:after="240" w:line="276" w:lineRule="auto"/>
        <w:ind w:left="0"/>
        <w:contextualSpacing w:val="0"/>
        <w:jc w:val="both"/>
        <w:rPr>
          <w:rFonts w:ascii="Times New Roman" w:eastAsia="Roboto-Regular" w:hAnsi="Times New Roman" w:cs="Times New Roman"/>
          <w:sz w:val="24"/>
          <w:szCs w:val="24"/>
          <w14:ligatures w14:val="none"/>
        </w:rPr>
      </w:pPr>
    </w:p>
    <w:p w14:paraId="25920641" w14:textId="77777777" w:rsidR="00B94985" w:rsidRPr="00493E13" w:rsidRDefault="00B94985" w:rsidP="00B94985">
      <w:pPr>
        <w:autoSpaceDE w:val="0"/>
        <w:autoSpaceDN w:val="0"/>
        <w:adjustRightInd w:val="0"/>
        <w:spacing w:after="120" w:line="276" w:lineRule="auto"/>
        <w:jc w:val="center"/>
        <w:rPr>
          <w:rFonts w:ascii="Times New Roman" w:eastAsia="Calibri" w:hAnsi="Times New Roman" w:cs="Times New Roman"/>
          <w:b/>
          <w:bCs/>
          <w:sz w:val="24"/>
          <w:szCs w:val="24"/>
          <w14:ligatures w14:val="none"/>
        </w:rPr>
      </w:pPr>
      <w:r w:rsidRPr="00493E13">
        <w:rPr>
          <w:rFonts w:ascii="Times New Roman" w:eastAsia="Calibri" w:hAnsi="Times New Roman" w:cs="Times New Roman"/>
          <w:b/>
          <w:bCs/>
          <w:sz w:val="24"/>
          <w:szCs w:val="24"/>
          <w14:ligatures w14:val="none"/>
        </w:rPr>
        <w:lastRenderedPageBreak/>
        <w:t>Otvaranje ponuda</w:t>
      </w:r>
    </w:p>
    <w:p w14:paraId="6E06B0EB" w14:textId="77777777" w:rsidR="00B94985" w:rsidRPr="00FE0039" w:rsidRDefault="00B94985" w:rsidP="00B94985">
      <w:pPr>
        <w:spacing w:after="120" w:line="276" w:lineRule="auto"/>
        <w:jc w:val="center"/>
        <w:rPr>
          <w:rFonts w:ascii="Times New Roman" w:eastAsia="Roboto-Regular" w:hAnsi="Times New Roman" w:cs="Times New Roman"/>
          <w:sz w:val="24"/>
          <w:szCs w:val="24"/>
          <w:lang w:eastAsia="hr-HR"/>
          <w14:ligatures w14:val="none"/>
        </w:rPr>
      </w:pPr>
      <w:r w:rsidRPr="00493E13">
        <w:rPr>
          <w:rFonts w:ascii="Times New Roman" w:eastAsia="Times New Roman" w:hAnsi="Times New Roman" w:cs="Times New Roman"/>
          <w:b/>
          <w:sz w:val="24"/>
          <w:szCs w:val="24"/>
          <w:lang w:eastAsia="hr-HR"/>
          <w14:ligatures w14:val="none"/>
        </w:rPr>
        <w:t>Članak 3</w:t>
      </w:r>
      <w:r>
        <w:rPr>
          <w:rFonts w:ascii="Times New Roman" w:eastAsia="Times New Roman" w:hAnsi="Times New Roman" w:cs="Times New Roman"/>
          <w:b/>
          <w:sz w:val="24"/>
          <w:szCs w:val="24"/>
          <w:lang w:eastAsia="hr-HR"/>
          <w14:ligatures w14:val="none"/>
        </w:rPr>
        <w:t>2</w:t>
      </w:r>
      <w:r w:rsidRPr="00493E13">
        <w:rPr>
          <w:rFonts w:ascii="Times New Roman" w:eastAsia="Times New Roman" w:hAnsi="Times New Roman" w:cs="Times New Roman"/>
          <w:b/>
          <w:sz w:val="24"/>
          <w:szCs w:val="24"/>
          <w:lang w:eastAsia="hr-HR"/>
          <w14:ligatures w14:val="none"/>
        </w:rPr>
        <w:t>.</w:t>
      </w:r>
    </w:p>
    <w:p w14:paraId="11BE2840" w14:textId="77777777" w:rsidR="00B94985" w:rsidRPr="00FE0039" w:rsidRDefault="00B94985" w:rsidP="00B94985">
      <w:pPr>
        <w:pStyle w:val="ListParagraph"/>
        <w:numPr>
          <w:ilvl w:val="1"/>
          <w:numId w:val="35"/>
        </w:numPr>
        <w:autoSpaceDE w:val="0"/>
        <w:autoSpaceDN w:val="0"/>
        <w:adjustRightInd w:val="0"/>
        <w:spacing w:after="120" w:line="276" w:lineRule="auto"/>
        <w:ind w:left="0" w:firstLine="0"/>
        <w:contextualSpacing w:val="0"/>
        <w:jc w:val="both"/>
        <w:rPr>
          <w:rFonts w:ascii="Times New Roman" w:eastAsia="Roboto-Regular" w:hAnsi="Times New Roman" w:cs="Times New Roman"/>
          <w:sz w:val="24"/>
          <w:szCs w:val="24"/>
          <w14:ligatures w14:val="none"/>
        </w:rPr>
      </w:pPr>
      <w:r w:rsidRPr="00FE0039">
        <w:rPr>
          <w:rFonts w:ascii="Times New Roman" w:eastAsia="Roboto-Regular" w:hAnsi="Times New Roman" w:cs="Times New Roman"/>
          <w:sz w:val="24"/>
          <w:szCs w:val="24"/>
          <w14:ligatures w14:val="none"/>
        </w:rPr>
        <w:t xml:space="preserve">U postupku jednostavne nabave otvaranje ponuda nije javno, </w:t>
      </w:r>
      <w:r w:rsidRPr="00FE0039">
        <w:rPr>
          <w:rFonts w:ascii="Times New Roman" w:eastAsia="Calibri" w:hAnsi="Times New Roman" w:cs="Times New Roman"/>
          <w:sz w:val="24"/>
          <w:szCs w:val="24"/>
          <w14:ligatures w14:val="none"/>
        </w:rPr>
        <w:t>osim ako naručitelj u dokumentaciji o nabavi izrijekom odredi drukčije.</w:t>
      </w:r>
      <w:r w:rsidRPr="00FE0039">
        <w:rPr>
          <w:rFonts w:ascii="Times New Roman" w:eastAsia="Roboto-Regular" w:hAnsi="Times New Roman" w:cs="Times New Roman"/>
          <w:sz w:val="24"/>
          <w:szCs w:val="24"/>
          <w14:ligatures w14:val="none"/>
        </w:rPr>
        <w:t xml:space="preserve"> </w:t>
      </w:r>
    </w:p>
    <w:p w14:paraId="471AE2E9" w14:textId="77777777" w:rsidR="00B94985" w:rsidRPr="00FE0039" w:rsidRDefault="00B94985" w:rsidP="00B94985">
      <w:pPr>
        <w:pStyle w:val="ListParagraph"/>
        <w:numPr>
          <w:ilvl w:val="1"/>
          <w:numId w:val="35"/>
        </w:numPr>
        <w:autoSpaceDE w:val="0"/>
        <w:autoSpaceDN w:val="0"/>
        <w:adjustRightInd w:val="0"/>
        <w:spacing w:after="120" w:line="276" w:lineRule="auto"/>
        <w:ind w:left="0" w:firstLine="0"/>
        <w:contextualSpacing w:val="0"/>
        <w:jc w:val="both"/>
        <w:rPr>
          <w:rFonts w:ascii="Times New Roman" w:eastAsia="Roboto-Regular" w:hAnsi="Times New Roman" w:cs="Times New Roman"/>
          <w:sz w:val="24"/>
          <w:szCs w:val="24"/>
          <w14:ligatures w14:val="none"/>
        </w:rPr>
      </w:pPr>
      <w:r w:rsidRPr="00FE0039">
        <w:rPr>
          <w:rFonts w:ascii="Times New Roman" w:eastAsia="Roboto-Regular" w:hAnsi="Times New Roman" w:cs="Times New Roman"/>
          <w:sz w:val="24"/>
          <w:szCs w:val="24"/>
          <w14:ligatures w14:val="none"/>
        </w:rPr>
        <w:t>U postupcima jednostavne nabave koji se provode putem modula jednostavne nabave u EOJN ponude se otvaraju automatski po isteku roka za dostavu ponuda, a sustav generira zapisnik o otvaranju ponuda.</w:t>
      </w:r>
    </w:p>
    <w:p w14:paraId="6D7FDF4E" w14:textId="77777777" w:rsidR="00B94985" w:rsidRPr="00FE0039" w:rsidRDefault="00B94985" w:rsidP="00B94985">
      <w:pPr>
        <w:pStyle w:val="ListParagraph"/>
        <w:numPr>
          <w:ilvl w:val="1"/>
          <w:numId w:val="35"/>
        </w:numPr>
        <w:autoSpaceDE w:val="0"/>
        <w:autoSpaceDN w:val="0"/>
        <w:adjustRightInd w:val="0"/>
        <w:spacing w:after="120" w:line="276" w:lineRule="auto"/>
        <w:ind w:left="0" w:firstLine="0"/>
        <w:contextualSpacing w:val="0"/>
        <w:jc w:val="both"/>
        <w:rPr>
          <w:rFonts w:ascii="Times New Roman" w:eastAsia="Roboto-Regular" w:hAnsi="Times New Roman" w:cs="Times New Roman"/>
          <w:sz w:val="24"/>
          <w:szCs w:val="24"/>
          <w14:ligatures w14:val="none"/>
        </w:rPr>
      </w:pPr>
      <w:r w:rsidRPr="00FE0039">
        <w:rPr>
          <w:rFonts w:ascii="Times New Roman" w:eastAsia="Roboto-Regular" w:hAnsi="Times New Roman" w:cs="Times New Roman"/>
          <w:sz w:val="24"/>
          <w:szCs w:val="24"/>
          <w14:ligatures w14:val="none"/>
        </w:rPr>
        <w:t>Dijelovi ponude koji se ne mogu dostaviti u digitalnom obliku upisuju se ručno u upisnik o zaprimanju ponuda i zapisnik o otvaranju ponuda u modulu jednostavne nabave sustava EOJN RH.</w:t>
      </w:r>
    </w:p>
    <w:p w14:paraId="5DA6AB4B" w14:textId="77777777" w:rsidR="00B94985" w:rsidRPr="00FE0039" w:rsidRDefault="00B94985" w:rsidP="00B94985">
      <w:pPr>
        <w:pStyle w:val="ListParagraph"/>
        <w:numPr>
          <w:ilvl w:val="1"/>
          <w:numId w:val="35"/>
        </w:numPr>
        <w:autoSpaceDE w:val="0"/>
        <w:autoSpaceDN w:val="0"/>
        <w:adjustRightInd w:val="0"/>
        <w:spacing w:after="120" w:line="276" w:lineRule="auto"/>
        <w:ind w:left="0" w:firstLine="0"/>
        <w:contextualSpacing w:val="0"/>
        <w:jc w:val="both"/>
        <w:rPr>
          <w:rFonts w:ascii="Times New Roman" w:eastAsia="Roboto-Regular" w:hAnsi="Times New Roman" w:cs="Times New Roman"/>
          <w:sz w:val="24"/>
          <w:szCs w:val="24"/>
          <w14:ligatures w14:val="none"/>
        </w:rPr>
      </w:pPr>
      <w:r w:rsidRPr="00FE0039">
        <w:rPr>
          <w:rFonts w:ascii="Times New Roman" w:eastAsia="Roboto-Regular" w:hAnsi="Times New Roman" w:cs="Times New Roman"/>
          <w:sz w:val="24"/>
          <w:szCs w:val="24"/>
          <w14:ligatures w14:val="none"/>
        </w:rPr>
        <w:t>Kada gospodarski subjekt neposredno dostavlja dio ponude koji se ne može dostaviti elektroničkim putem naručitelj mu je obvezan o tome izdati potvrdu.</w:t>
      </w:r>
    </w:p>
    <w:p w14:paraId="5E06551B" w14:textId="77777777" w:rsidR="00B94985" w:rsidRDefault="00B94985" w:rsidP="00B94985">
      <w:pPr>
        <w:pStyle w:val="ListParagraph"/>
        <w:numPr>
          <w:ilvl w:val="1"/>
          <w:numId w:val="35"/>
        </w:numPr>
        <w:autoSpaceDE w:val="0"/>
        <w:autoSpaceDN w:val="0"/>
        <w:adjustRightInd w:val="0"/>
        <w:spacing w:after="240" w:line="276" w:lineRule="auto"/>
        <w:ind w:left="0" w:firstLine="0"/>
        <w:contextualSpacing w:val="0"/>
        <w:jc w:val="both"/>
        <w:rPr>
          <w:rFonts w:ascii="Times New Roman" w:eastAsia="Roboto-Regular" w:hAnsi="Times New Roman" w:cs="Times New Roman"/>
          <w:sz w:val="24"/>
          <w:szCs w:val="24"/>
          <w14:ligatures w14:val="none"/>
        </w:rPr>
      </w:pPr>
      <w:r w:rsidRPr="00FE0039">
        <w:rPr>
          <w:rFonts w:ascii="Times New Roman" w:eastAsia="Roboto-Regular" w:hAnsi="Times New Roman" w:cs="Times New Roman"/>
          <w:sz w:val="24"/>
          <w:szCs w:val="24"/>
          <w14:ligatures w14:val="none"/>
        </w:rPr>
        <w:t>Dio ponude koji se ne može dostaviti elektroničkim putem, a dostavljen je nakon isteka roka za dostavu ponuda ne upisuje se u upisnik o zaprimanju ponuda, ali se evidentira kod naručitelja kao zakašnjeli dio ponude te se neotvoren vraća pošiljatelju bez odgode, na dokaziv način.</w:t>
      </w:r>
    </w:p>
    <w:p w14:paraId="33FBC620" w14:textId="77777777" w:rsidR="00B94985" w:rsidRPr="00493E13" w:rsidRDefault="00B94985" w:rsidP="00B94985">
      <w:pPr>
        <w:spacing w:after="120" w:line="276" w:lineRule="auto"/>
        <w:jc w:val="center"/>
        <w:rPr>
          <w:rFonts w:ascii="Times New Roman" w:eastAsia="Times New Roman" w:hAnsi="Times New Roman" w:cs="Times New Roman"/>
          <w:b/>
          <w:sz w:val="24"/>
          <w:szCs w:val="24"/>
          <w:lang w:eastAsia="hr-HR"/>
          <w14:ligatures w14:val="none"/>
        </w:rPr>
      </w:pPr>
      <w:r w:rsidRPr="00493E13">
        <w:rPr>
          <w:rFonts w:ascii="Times New Roman" w:eastAsia="Times New Roman" w:hAnsi="Times New Roman" w:cs="Times New Roman"/>
          <w:b/>
          <w:sz w:val="24"/>
          <w:szCs w:val="24"/>
          <w:lang w:eastAsia="hr-HR"/>
          <w14:ligatures w14:val="none"/>
        </w:rPr>
        <w:t>Pregled i ocjena ponuda</w:t>
      </w:r>
    </w:p>
    <w:p w14:paraId="5CEC80E1" w14:textId="77777777" w:rsidR="00B94985" w:rsidRPr="00FE0039" w:rsidRDefault="00B94985" w:rsidP="00B94985">
      <w:pPr>
        <w:spacing w:after="120" w:line="276" w:lineRule="auto"/>
        <w:jc w:val="center"/>
        <w:rPr>
          <w:rFonts w:ascii="Times New Roman" w:eastAsia="Times New Roman" w:hAnsi="Times New Roman" w:cs="Times New Roman"/>
          <w:b/>
          <w:sz w:val="24"/>
          <w:szCs w:val="24"/>
          <w:lang w:eastAsia="hr-HR"/>
          <w14:ligatures w14:val="none"/>
        </w:rPr>
      </w:pPr>
      <w:r w:rsidRPr="00493E13">
        <w:rPr>
          <w:rFonts w:ascii="Times New Roman" w:eastAsia="Times New Roman" w:hAnsi="Times New Roman" w:cs="Times New Roman"/>
          <w:b/>
          <w:sz w:val="24"/>
          <w:szCs w:val="24"/>
          <w:lang w:eastAsia="hr-HR"/>
          <w14:ligatures w14:val="none"/>
        </w:rPr>
        <w:t>Članak 3</w:t>
      </w:r>
      <w:r>
        <w:rPr>
          <w:rFonts w:ascii="Times New Roman" w:eastAsia="Times New Roman" w:hAnsi="Times New Roman" w:cs="Times New Roman"/>
          <w:b/>
          <w:sz w:val="24"/>
          <w:szCs w:val="24"/>
          <w:lang w:eastAsia="hr-HR"/>
          <w14:ligatures w14:val="none"/>
        </w:rPr>
        <w:t>3</w:t>
      </w:r>
      <w:r w:rsidRPr="00493E13">
        <w:rPr>
          <w:rFonts w:ascii="Times New Roman" w:eastAsia="Times New Roman" w:hAnsi="Times New Roman" w:cs="Times New Roman"/>
          <w:b/>
          <w:sz w:val="24"/>
          <w:szCs w:val="24"/>
          <w:lang w:eastAsia="hr-HR"/>
          <w14:ligatures w14:val="none"/>
        </w:rPr>
        <w:t>.</w:t>
      </w:r>
    </w:p>
    <w:p w14:paraId="78192DF9" w14:textId="77777777" w:rsidR="00B94985" w:rsidRDefault="00B94985" w:rsidP="00B94985">
      <w:pPr>
        <w:pStyle w:val="ListParagraph"/>
        <w:numPr>
          <w:ilvl w:val="0"/>
          <w:numId w:val="36"/>
        </w:numPr>
        <w:spacing w:after="120" w:line="276" w:lineRule="auto"/>
        <w:ind w:left="0" w:firstLine="0"/>
        <w:contextualSpacing w:val="0"/>
        <w:jc w:val="both"/>
        <w:rPr>
          <w:rFonts w:ascii="Times New Roman" w:eastAsia="Calibri" w:hAnsi="Times New Roman" w:cs="Times New Roman"/>
          <w:sz w:val="24"/>
          <w:szCs w:val="24"/>
          <w14:ligatures w14:val="none"/>
        </w:rPr>
      </w:pPr>
      <w:r w:rsidRPr="00FE0039">
        <w:rPr>
          <w:rFonts w:ascii="Times New Roman" w:eastAsia="Calibri" w:hAnsi="Times New Roman" w:cs="Times New Roman"/>
          <w:sz w:val="24"/>
          <w:szCs w:val="24"/>
          <w14:ligatures w14:val="none"/>
        </w:rPr>
        <w:t>Nakon otvaranja ponuda naručitelj provodi pregled i ocjenu ponuda radi utvrđivanja njihove pravodobnosti, potpunosti, sukladnosti s dokumentacijom o nabavi, ispunjavanja tehničkih zahtjeva, ispunjavanja propisanih uvjeta sposobnosti i nepostojanja osnova za isključenje ako su propisane, valjanosti jamstva ako je zahtijevano, pravilnosti izračuna cijene te drugih elemenata relevantnih za odabir ponude.</w:t>
      </w:r>
    </w:p>
    <w:p w14:paraId="79059B6B" w14:textId="77777777" w:rsidR="00B94985" w:rsidRPr="00C11C84" w:rsidRDefault="00B94985" w:rsidP="00B94985">
      <w:pPr>
        <w:pStyle w:val="ListParagraph"/>
        <w:numPr>
          <w:ilvl w:val="0"/>
          <w:numId w:val="36"/>
        </w:numPr>
        <w:spacing w:after="120"/>
        <w:ind w:left="0" w:firstLine="0"/>
        <w:contextualSpacing w:val="0"/>
        <w:rPr>
          <w:rFonts w:ascii="Times New Roman" w:eastAsia="Calibri" w:hAnsi="Times New Roman" w:cs="Times New Roman"/>
          <w:sz w:val="24"/>
          <w:szCs w:val="24"/>
          <w14:ligatures w14:val="none"/>
        </w:rPr>
      </w:pPr>
      <w:r w:rsidRPr="00C11C84">
        <w:rPr>
          <w:rFonts w:ascii="Times New Roman" w:eastAsia="Calibri" w:hAnsi="Times New Roman" w:cs="Times New Roman"/>
          <w:sz w:val="24"/>
          <w:szCs w:val="24"/>
          <w14:ligatures w14:val="none"/>
        </w:rPr>
        <w:t xml:space="preserve">Postupak pregleda i ocjene ponuda je tajan do donošenja odluke naručitelja. </w:t>
      </w:r>
    </w:p>
    <w:p w14:paraId="672862B6" w14:textId="77777777" w:rsidR="00B94985" w:rsidRPr="00AE401C" w:rsidRDefault="00B94985" w:rsidP="00B94985">
      <w:pPr>
        <w:pStyle w:val="ListParagraph"/>
        <w:numPr>
          <w:ilvl w:val="0"/>
          <w:numId w:val="36"/>
        </w:numPr>
        <w:spacing w:after="120" w:line="276" w:lineRule="auto"/>
        <w:ind w:left="0" w:firstLine="0"/>
        <w:jc w:val="both"/>
        <w:rPr>
          <w:rFonts w:ascii="Times New Roman" w:eastAsia="Calibri" w:hAnsi="Times New Roman" w:cs="Times New Roman"/>
          <w:sz w:val="24"/>
          <w:szCs w:val="24"/>
          <w14:ligatures w14:val="none"/>
        </w:rPr>
      </w:pPr>
      <w:r w:rsidRPr="00FE0039">
        <w:rPr>
          <w:rFonts w:ascii="Times New Roman" w:eastAsia="Calibri" w:hAnsi="Times New Roman" w:cs="Times New Roman"/>
          <w:sz w:val="24"/>
          <w:szCs w:val="24"/>
          <w14:ligatures w14:val="none"/>
        </w:rPr>
        <w:t>Tijekom pregleda i ocjene ponuda naručitelj može od ponuditelja zatražiti pojašnjenje ili upotpunjavanje ponude, dostavu ili pojašnjenje dokaza, prihvat ispravka računske pogreške, obrazloženje neuobičajeno niske ponude, produljenje roka valjanosti ponude, dostavu dokaza o raspolaganju resursima subjekta na čiju se sposobnost ponuditelj oslanja</w:t>
      </w:r>
      <w:r>
        <w:rPr>
          <w:rFonts w:ascii="Times New Roman" w:eastAsia="Calibri" w:hAnsi="Times New Roman" w:cs="Times New Roman"/>
          <w:sz w:val="24"/>
          <w:szCs w:val="24"/>
          <w14:ligatures w14:val="none"/>
        </w:rPr>
        <w:t xml:space="preserve"> te njihovu zamjenu</w:t>
      </w:r>
      <w:r w:rsidRPr="00FE0039">
        <w:rPr>
          <w:rFonts w:ascii="Times New Roman" w:eastAsia="Calibri" w:hAnsi="Times New Roman" w:cs="Times New Roman"/>
          <w:sz w:val="24"/>
          <w:szCs w:val="24"/>
          <w14:ligatures w14:val="none"/>
        </w:rPr>
        <w:t xml:space="preserve"> ili drugo očitovanje povezano s pregledom i ocjenom ponude</w:t>
      </w:r>
      <w:r>
        <w:rPr>
          <w:rFonts w:ascii="Times New Roman" w:eastAsia="Calibri" w:hAnsi="Times New Roman" w:cs="Times New Roman"/>
          <w:sz w:val="24"/>
          <w:szCs w:val="24"/>
          <w14:ligatures w14:val="none"/>
        </w:rPr>
        <w:t>,</w:t>
      </w:r>
      <w:r w:rsidRPr="00B14B4E">
        <w:t xml:space="preserve"> </w:t>
      </w:r>
      <w:r w:rsidRPr="00B14B4E">
        <w:rPr>
          <w:rFonts w:ascii="Times New Roman" w:eastAsia="Calibri" w:hAnsi="Times New Roman" w:cs="Times New Roman"/>
          <w:sz w:val="24"/>
          <w:szCs w:val="24"/>
          <w14:ligatures w14:val="none"/>
        </w:rPr>
        <w:t>ako je to predviđeno dokumentacijom ili ako je primjereno prirodi postupka</w:t>
      </w:r>
      <w:r w:rsidRPr="00FE0039">
        <w:rPr>
          <w:rFonts w:ascii="Times New Roman" w:eastAsia="Calibri" w:hAnsi="Times New Roman" w:cs="Times New Roman"/>
          <w:sz w:val="24"/>
          <w:szCs w:val="24"/>
          <w14:ligatures w14:val="none"/>
        </w:rPr>
        <w:t xml:space="preserve">. </w:t>
      </w:r>
    </w:p>
    <w:p w14:paraId="135FD04A" w14:textId="77777777" w:rsidR="00B94985" w:rsidRPr="00C11C84" w:rsidRDefault="00B94985" w:rsidP="00B94985">
      <w:pPr>
        <w:pStyle w:val="ListParagraph"/>
        <w:numPr>
          <w:ilvl w:val="0"/>
          <w:numId w:val="36"/>
        </w:numPr>
        <w:spacing w:after="120" w:line="276" w:lineRule="auto"/>
        <w:ind w:left="0" w:firstLine="0"/>
        <w:jc w:val="both"/>
        <w:rPr>
          <w:rFonts w:ascii="Times New Roman" w:eastAsia="Calibri" w:hAnsi="Times New Roman" w:cs="Times New Roman"/>
          <w:sz w:val="24"/>
          <w:szCs w:val="24"/>
          <w14:ligatures w14:val="none"/>
        </w:rPr>
      </w:pPr>
      <w:r w:rsidRPr="00AE401C">
        <w:rPr>
          <w:rFonts w:ascii="Times New Roman" w:eastAsia="Calibri" w:hAnsi="Times New Roman" w:cs="Times New Roman"/>
          <w:sz w:val="24"/>
          <w:szCs w:val="24"/>
          <w14:ligatures w14:val="none"/>
        </w:rPr>
        <w:t xml:space="preserve">Ponudbeni list, troškovnik, jamstvo za ozbiljnost ponude i ESPD (ukoliko se dokumentacijom o nabavi zahtijeva) ne smatraju se određenim dokumentima koji nedostaju u smislu stavka </w:t>
      </w:r>
      <w:r>
        <w:rPr>
          <w:rFonts w:ascii="Times New Roman" w:eastAsia="Calibri" w:hAnsi="Times New Roman" w:cs="Times New Roman"/>
          <w:sz w:val="24"/>
          <w:szCs w:val="24"/>
          <w14:ligatures w14:val="none"/>
        </w:rPr>
        <w:t>2</w:t>
      </w:r>
      <w:r w:rsidRPr="00AE401C">
        <w:rPr>
          <w:rFonts w:ascii="Times New Roman" w:eastAsia="Calibri" w:hAnsi="Times New Roman" w:cs="Times New Roman"/>
          <w:sz w:val="24"/>
          <w:szCs w:val="24"/>
          <w14:ligatures w14:val="none"/>
        </w:rPr>
        <w:t>. ovoga članka te naručitelj ne smije zatražiti od ponuditelja da ih dostavi tijekom pregleda i ocjene ponuda.</w:t>
      </w:r>
    </w:p>
    <w:p w14:paraId="5DC65723" w14:textId="77777777" w:rsidR="00B94985" w:rsidRPr="00FE0039" w:rsidRDefault="00B94985" w:rsidP="00B94985">
      <w:pPr>
        <w:pStyle w:val="ListParagraph"/>
        <w:numPr>
          <w:ilvl w:val="0"/>
          <w:numId w:val="36"/>
        </w:numPr>
        <w:spacing w:after="120" w:line="276" w:lineRule="auto"/>
        <w:ind w:left="0" w:firstLine="0"/>
        <w:contextualSpacing w:val="0"/>
        <w:jc w:val="both"/>
        <w:rPr>
          <w:rFonts w:ascii="Times New Roman" w:eastAsia="Calibri" w:hAnsi="Times New Roman" w:cs="Times New Roman"/>
          <w:sz w:val="24"/>
          <w:szCs w:val="24"/>
          <w14:ligatures w14:val="none"/>
        </w:rPr>
      </w:pPr>
      <w:r w:rsidRPr="00FE0039">
        <w:rPr>
          <w:rFonts w:ascii="Times New Roman" w:eastAsia="Calibri" w:hAnsi="Times New Roman" w:cs="Times New Roman"/>
          <w:sz w:val="24"/>
          <w:szCs w:val="24"/>
          <w14:ligatures w14:val="none"/>
        </w:rPr>
        <w:t xml:space="preserve">Rok koji naručitelj određuje ponuditelju za postupanje po zahtjevu iz stavka 2. ovog članka mora biti primjeren predmetu zahtjeva, složenosti traženog pojašnjenja ili dokaza te načinu komunikacije. </w:t>
      </w:r>
    </w:p>
    <w:p w14:paraId="1D09B2A8" w14:textId="77777777" w:rsidR="00B94985" w:rsidRPr="00FE0039" w:rsidRDefault="00B94985" w:rsidP="00B94985">
      <w:pPr>
        <w:pStyle w:val="ListParagraph"/>
        <w:numPr>
          <w:ilvl w:val="0"/>
          <w:numId w:val="36"/>
        </w:numPr>
        <w:spacing w:after="120" w:line="276" w:lineRule="auto"/>
        <w:ind w:left="0" w:firstLine="0"/>
        <w:contextualSpacing w:val="0"/>
        <w:jc w:val="both"/>
        <w:rPr>
          <w:rFonts w:ascii="Times New Roman" w:eastAsia="Calibri" w:hAnsi="Times New Roman" w:cs="Times New Roman"/>
          <w:sz w:val="24"/>
          <w:szCs w:val="24"/>
          <w14:ligatures w14:val="none"/>
        </w:rPr>
      </w:pPr>
      <w:r w:rsidRPr="00FE0039">
        <w:rPr>
          <w:rFonts w:ascii="Times New Roman" w:eastAsia="Calibri" w:hAnsi="Times New Roman" w:cs="Times New Roman"/>
          <w:sz w:val="24"/>
          <w:szCs w:val="24"/>
          <w14:ligatures w14:val="none"/>
        </w:rPr>
        <w:lastRenderedPageBreak/>
        <w:t>Ako ponuditelj ne postupi po zahtjevu naručitelja u ostavljenom roku, naručitelj ponudu pregledava i ocjenjuje na temelju raspoloživih podataka te je odbija ako nije moguće utvrditi njezinu valjanost ili sukladnost s dokumentacijom o nabavi.</w:t>
      </w:r>
    </w:p>
    <w:p w14:paraId="1817A1D0" w14:textId="77777777" w:rsidR="00B94985" w:rsidRDefault="00B94985" w:rsidP="00B94985">
      <w:pPr>
        <w:pStyle w:val="ListParagraph"/>
        <w:numPr>
          <w:ilvl w:val="0"/>
          <w:numId w:val="36"/>
        </w:numPr>
        <w:spacing w:after="120" w:line="276" w:lineRule="auto"/>
        <w:ind w:left="0" w:firstLine="0"/>
        <w:contextualSpacing w:val="0"/>
        <w:rPr>
          <w:rFonts w:ascii="Times New Roman" w:eastAsia="Calibri" w:hAnsi="Times New Roman" w:cs="Times New Roman"/>
          <w:sz w:val="24"/>
          <w:szCs w:val="24"/>
          <w14:ligatures w14:val="none"/>
        </w:rPr>
      </w:pPr>
      <w:r w:rsidRPr="00FE0039">
        <w:rPr>
          <w:rFonts w:ascii="Times New Roman" w:eastAsia="Calibri" w:hAnsi="Times New Roman" w:cs="Times New Roman"/>
          <w:sz w:val="24"/>
          <w:szCs w:val="24"/>
          <w14:ligatures w14:val="none"/>
        </w:rPr>
        <w:t xml:space="preserve">Ako je cijena najpovoljnije prihvatljive ponude veća od procijenjene vrijednosti nabave, Naručitelj može nastaviti postupak i odabrati ponudu samo ako prihvat takve ponude ne dovodi do povrede pravila o načinu provedbe postupka, obvezi provedbe postupka putem EOJN RH ili primjeni Zakona o javnoj nabavi.  </w:t>
      </w:r>
    </w:p>
    <w:p w14:paraId="5DA766AD" w14:textId="77777777" w:rsidR="00B94985" w:rsidRPr="008A3D09" w:rsidRDefault="00B94985" w:rsidP="00B94985">
      <w:pPr>
        <w:pStyle w:val="ListParagraph"/>
        <w:numPr>
          <w:ilvl w:val="0"/>
          <w:numId w:val="36"/>
        </w:numPr>
        <w:spacing w:after="120" w:line="276" w:lineRule="auto"/>
        <w:ind w:left="0" w:firstLine="0"/>
        <w:contextualSpacing w:val="0"/>
        <w:jc w:val="both"/>
        <w:rPr>
          <w:rFonts w:ascii="Times New Roman" w:eastAsia="Calibri" w:hAnsi="Times New Roman" w:cs="Times New Roman"/>
          <w:sz w:val="24"/>
          <w:szCs w:val="24"/>
          <w14:ligatures w14:val="none"/>
        </w:rPr>
      </w:pPr>
      <w:r w:rsidRPr="008A3D09">
        <w:rPr>
          <w:rFonts w:ascii="Times New Roman" w:eastAsia="Roboto-Regular" w:hAnsi="Times New Roman" w:cs="Times New Roman"/>
          <w:sz w:val="24"/>
          <w:szCs w:val="24"/>
          <w14:ligatures w14:val="none"/>
        </w:rPr>
        <w:t>Prilikom pregleda i ocjene ponuda sastavlja se zapisnik o pregledu i ocjeni ponuda u koji se unose osnovni podaci o postupku: naziv gospodarskih subjekata kojima je poslan poziv na dostavu ponuda, broj zaprimljenih ponuda, naziv ponuditelja, cijene ponuda, rangiranje ponuda, prijedlog za sklapanje ugovora ili izdavanje narudžbenice uz obrazloženje te ostali bitni podaci potrebni za odabir najpovoljnije ponude.</w:t>
      </w:r>
      <w:r w:rsidRPr="008A3D09">
        <w:t xml:space="preserve"> </w:t>
      </w:r>
    </w:p>
    <w:p w14:paraId="7A1AEAF0" w14:textId="77777777" w:rsidR="00B94985" w:rsidRPr="008A3D09" w:rsidRDefault="00B94985" w:rsidP="00B94985">
      <w:pPr>
        <w:pStyle w:val="ListParagraph"/>
        <w:numPr>
          <w:ilvl w:val="0"/>
          <w:numId w:val="36"/>
        </w:numPr>
        <w:spacing w:after="120" w:line="276" w:lineRule="auto"/>
        <w:ind w:left="0" w:firstLine="0"/>
        <w:contextualSpacing w:val="0"/>
        <w:rPr>
          <w:rFonts w:ascii="Times New Roman" w:eastAsia="Calibri" w:hAnsi="Times New Roman" w:cs="Times New Roman"/>
          <w:sz w:val="24"/>
          <w:szCs w:val="24"/>
          <w14:ligatures w14:val="none"/>
        </w:rPr>
      </w:pPr>
      <w:r w:rsidRPr="008A3D09">
        <w:rPr>
          <w:rFonts w:ascii="Times New Roman" w:eastAsia="Roboto-Regular" w:hAnsi="Times New Roman" w:cs="Times New Roman"/>
          <w:sz w:val="24"/>
          <w:szCs w:val="24"/>
          <w14:ligatures w14:val="none"/>
        </w:rPr>
        <w:t>Iz zapisnika moraju biti vidljivi svi elementi koji su utjecali na ocjenu ponuda i prijedlog za odabir odnosno poništenje postupka.</w:t>
      </w:r>
    </w:p>
    <w:p w14:paraId="75B3EF32" w14:textId="77777777" w:rsidR="00B94985" w:rsidRPr="008A3D09" w:rsidRDefault="00B94985" w:rsidP="00B94985">
      <w:pPr>
        <w:pStyle w:val="ListParagraph"/>
        <w:numPr>
          <w:ilvl w:val="0"/>
          <w:numId w:val="36"/>
        </w:numPr>
        <w:spacing w:after="120" w:line="276" w:lineRule="auto"/>
        <w:ind w:left="0" w:firstLine="0"/>
        <w:contextualSpacing w:val="0"/>
        <w:rPr>
          <w:rFonts w:ascii="Times New Roman" w:eastAsia="Calibri" w:hAnsi="Times New Roman" w:cs="Times New Roman"/>
          <w:sz w:val="24"/>
          <w:szCs w:val="24"/>
          <w14:ligatures w14:val="none"/>
        </w:rPr>
      </w:pPr>
      <w:r w:rsidRPr="008A3D09">
        <w:rPr>
          <w:rFonts w:ascii="Times New Roman" w:eastAsia="Roboto-Regular" w:hAnsi="Times New Roman" w:cs="Times New Roman"/>
          <w:sz w:val="24"/>
          <w:szCs w:val="24"/>
          <w14:ligatures w14:val="none"/>
        </w:rPr>
        <w:t>Zapisnik potpisuju članovi stručnog povjerenstva te se objavljuje zajedno s odlukom o odabiru/poništenju u modulu jednostavne nabave u EOJN RH.</w:t>
      </w:r>
    </w:p>
    <w:p w14:paraId="12EC54AB" w14:textId="77777777" w:rsidR="00B94985" w:rsidRPr="008A3D09" w:rsidRDefault="00B94985" w:rsidP="00B94985">
      <w:pPr>
        <w:pStyle w:val="ListParagraph"/>
        <w:numPr>
          <w:ilvl w:val="0"/>
          <w:numId w:val="36"/>
        </w:numPr>
        <w:spacing w:after="240" w:line="276" w:lineRule="auto"/>
        <w:ind w:left="0" w:firstLine="0"/>
        <w:contextualSpacing w:val="0"/>
        <w:rPr>
          <w:rFonts w:ascii="Times New Roman" w:eastAsia="Calibri" w:hAnsi="Times New Roman" w:cs="Times New Roman"/>
          <w:sz w:val="24"/>
          <w:szCs w:val="24"/>
          <w14:ligatures w14:val="none"/>
        </w:rPr>
      </w:pPr>
      <w:r w:rsidRPr="008A3D09">
        <w:rPr>
          <w:rFonts w:ascii="Times New Roman" w:eastAsia="Roboto-Regular" w:hAnsi="Times New Roman" w:cs="Times New Roman"/>
          <w:sz w:val="24"/>
          <w:szCs w:val="24"/>
          <w14:ligatures w14:val="none"/>
        </w:rPr>
        <w:t>Ponuditelj može putem EOJN RH, po objavi odluke, tražiti uvid u zaprimljene ponude i druge dijelove dokumentacije koje nisu objavljene u EOJN RH.</w:t>
      </w:r>
    </w:p>
    <w:p w14:paraId="0F78CF35" w14:textId="77777777" w:rsidR="00B94985" w:rsidRPr="00493E13" w:rsidRDefault="00B94985" w:rsidP="00B94985">
      <w:pPr>
        <w:autoSpaceDE w:val="0"/>
        <w:autoSpaceDN w:val="0"/>
        <w:adjustRightInd w:val="0"/>
        <w:spacing w:after="120" w:line="276" w:lineRule="auto"/>
        <w:jc w:val="center"/>
        <w:rPr>
          <w:rFonts w:ascii="Times New Roman" w:eastAsia="Roboto-Regular" w:hAnsi="Times New Roman" w:cs="Times New Roman"/>
          <w:b/>
          <w:bCs/>
          <w:sz w:val="24"/>
          <w:szCs w:val="24"/>
          <w14:ligatures w14:val="none"/>
        </w:rPr>
      </w:pPr>
      <w:r w:rsidRPr="00493E13">
        <w:rPr>
          <w:rFonts w:ascii="Times New Roman" w:eastAsia="Roboto-Regular" w:hAnsi="Times New Roman" w:cs="Times New Roman"/>
          <w:b/>
          <w:bCs/>
          <w:sz w:val="24"/>
          <w:szCs w:val="24"/>
          <w14:ligatures w14:val="none"/>
        </w:rPr>
        <w:t>Odluke naručitelja</w:t>
      </w:r>
    </w:p>
    <w:p w14:paraId="28B1E8BD" w14:textId="77777777" w:rsidR="00B94985" w:rsidRPr="002E24D0" w:rsidRDefault="00B94985" w:rsidP="00B94985">
      <w:pPr>
        <w:spacing w:after="120" w:line="276" w:lineRule="auto"/>
        <w:jc w:val="center"/>
        <w:rPr>
          <w:rFonts w:ascii="Times New Roman" w:eastAsia="Calibri" w:hAnsi="Times New Roman" w:cs="Times New Roman"/>
          <w:b/>
          <w:sz w:val="24"/>
          <w:szCs w:val="24"/>
          <w14:ligatures w14:val="none"/>
        </w:rPr>
      </w:pPr>
      <w:r w:rsidRPr="00493E13">
        <w:rPr>
          <w:rFonts w:ascii="Times New Roman" w:eastAsia="Calibri" w:hAnsi="Times New Roman" w:cs="Times New Roman"/>
          <w:b/>
          <w:sz w:val="24"/>
          <w:szCs w:val="24"/>
          <w14:ligatures w14:val="none"/>
        </w:rPr>
        <w:t>Članak 3</w:t>
      </w:r>
      <w:r>
        <w:rPr>
          <w:rFonts w:ascii="Times New Roman" w:eastAsia="Calibri" w:hAnsi="Times New Roman" w:cs="Times New Roman"/>
          <w:b/>
          <w:sz w:val="24"/>
          <w:szCs w:val="24"/>
          <w14:ligatures w14:val="none"/>
        </w:rPr>
        <w:t>4</w:t>
      </w:r>
      <w:r w:rsidRPr="00493E13">
        <w:rPr>
          <w:rFonts w:ascii="Times New Roman" w:eastAsia="Calibri" w:hAnsi="Times New Roman" w:cs="Times New Roman"/>
          <w:b/>
          <w:sz w:val="24"/>
          <w:szCs w:val="24"/>
          <w14:ligatures w14:val="none"/>
        </w:rPr>
        <w:t>.</w:t>
      </w:r>
    </w:p>
    <w:p w14:paraId="4C3A753F" w14:textId="77777777" w:rsidR="00B94985" w:rsidRPr="007F0549" w:rsidRDefault="00B94985" w:rsidP="00B94985">
      <w:pPr>
        <w:pStyle w:val="ListParagraph"/>
        <w:numPr>
          <w:ilvl w:val="0"/>
          <w:numId w:val="38"/>
        </w:numPr>
        <w:spacing w:after="120" w:line="276" w:lineRule="auto"/>
        <w:ind w:left="0" w:firstLine="0"/>
        <w:contextualSpacing w:val="0"/>
        <w:jc w:val="both"/>
        <w:rPr>
          <w:rFonts w:ascii="Times New Roman" w:eastAsia="Calibri" w:hAnsi="Times New Roman" w:cs="Times New Roman"/>
          <w:sz w:val="24"/>
          <w:szCs w:val="24"/>
          <w14:ligatures w14:val="none"/>
        </w:rPr>
      </w:pPr>
      <w:r w:rsidRPr="007F0549">
        <w:rPr>
          <w:rFonts w:ascii="Times New Roman" w:eastAsia="Times New Roman" w:hAnsi="Times New Roman" w:cs="Times New Roman"/>
          <w:sz w:val="24"/>
          <w:szCs w:val="24"/>
          <w:lang w:eastAsia="hr-HR"/>
          <w14:ligatures w14:val="none"/>
        </w:rPr>
        <w:t>Na temelju pregleda i ocjene ponuda naručitelj donosi odluku o odabiru ili odluku o poništenju postupka jednostavne nabave.</w:t>
      </w:r>
    </w:p>
    <w:p w14:paraId="79B0E2E0" w14:textId="77777777" w:rsidR="00B94985" w:rsidRPr="007F0549" w:rsidRDefault="00B94985" w:rsidP="00B94985">
      <w:pPr>
        <w:pStyle w:val="ListParagraph"/>
        <w:numPr>
          <w:ilvl w:val="0"/>
          <w:numId w:val="38"/>
        </w:numPr>
        <w:spacing w:after="120" w:line="276" w:lineRule="auto"/>
        <w:ind w:left="0" w:firstLine="0"/>
        <w:contextualSpacing w:val="0"/>
        <w:jc w:val="both"/>
        <w:rPr>
          <w:rFonts w:ascii="Times New Roman" w:eastAsia="Calibri" w:hAnsi="Times New Roman" w:cs="Times New Roman"/>
          <w:sz w:val="24"/>
          <w:szCs w:val="24"/>
          <w14:ligatures w14:val="none"/>
        </w:rPr>
      </w:pPr>
      <w:r w:rsidRPr="007F0549">
        <w:rPr>
          <w:rFonts w:ascii="Times New Roman" w:eastAsia="Calibri" w:hAnsi="Times New Roman" w:cs="Times New Roman"/>
          <w:sz w:val="24"/>
          <w:szCs w:val="24"/>
          <w14:ligatures w14:val="none"/>
        </w:rPr>
        <w:t>U postupcima jednostavne nabave procijenjene vrijednosti veće od 15.000,00 eura na osnovi rezultata pregleda i ocjene ponuda te kriterija za odabir ponude, Ravnatelj donosi odluku o odabiru</w:t>
      </w:r>
      <w:r w:rsidRPr="007F0549">
        <w:t xml:space="preserve"> </w:t>
      </w:r>
      <w:r w:rsidRPr="007F0549">
        <w:rPr>
          <w:rFonts w:ascii="Times New Roman" w:eastAsia="Calibri" w:hAnsi="Times New Roman" w:cs="Times New Roman"/>
          <w:sz w:val="24"/>
          <w:szCs w:val="24"/>
          <w14:ligatures w14:val="none"/>
        </w:rPr>
        <w:t>ili odluku o poništenju.</w:t>
      </w:r>
    </w:p>
    <w:p w14:paraId="11FCA849" w14:textId="77777777" w:rsidR="00B94985" w:rsidRPr="00424AA7" w:rsidRDefault="00B94985" w:rsidP="00B94985">
      <w:pPr>
        <w:pStyle w:val="ListParagraph"/>
        <w:numPr>
          <w:ilvl w:val="0"/>
          <w:numId w:val="38"/>
        </w:numPr>
        <w:spacing w:after="120" w:line="276" w:lineRule="auto"/>
        <w:ind w:left="0" w:firstLine="0"/>
        <w:contextualSpacing w:val="0"/>
        <w:jc w:val="both"/>
        <w:rPr>
          <w:rFonts w:ascii="Times New Roman" w:eastAsia="Calibri" w:hAnsi="Times New Roman" w:cs="Times New Roman"/>
          <w:sz w:val="24"/>
          <w:szCs w:val="24"/>
          <w14:ligatures w14:val="none"/>
        </w:rPr>
      </w:pPr>
      <w:r w:rsidRPr="00424AA7">
        <w:rPr>
          <w:rFonts w:ascii="Times New Roman" w:eastAsia="Calibri" w:hAnsi="Times New Roman" w:cs="Times New Roman"/>
          <w:sz w:val="24"/>
          <w:szCs w:val="24"/>
          <w14:ligatures w14:val="none"/>
        </w:rPr>
        <w:t>Odluke naručitelja se dostavljaju, uz zapisnik o pregledu i ocjeni ako postoji, na jednak način na koji je i proveden postupak jednostavne nabave.</w:t>
      </w:r>
    </w:p>
    <w:p w14:paraId="24D0A434" w14:textId="77777777" w:rsidR="00B94985" w:rsidRPr="003444A2" w:rsidRDefault="00B94985" w:rsidP="00B94985">
      <w:pPr>
        <w:pStyle w:val="ListParagraph"/>
        <w:numPr>
          <w:ilvl w:val="0"/>
          <w:numId w:val="38"/>
        </w:numPr>
        <w:autoSpaceDE w:val="0"/>
        <w:autoSpaceDN w:val="0"/>
        <w:adjustRightInd w:val="0"/>
        <w:spacing w:after="120" w:line="276" w:lineRule="auto"/>
        <w:ind w:left="0" w:firstLine="0"/>
        <w:contextualSpacing w:val="0"/>
        <w:jc w:val="both"/>
        <w:rPr>
          <w:rFonts w:ascii="Times New Roman" w:eastAsia="Calibri" w:hAnsi="Times New Roman" w:cs="Times New Roman"/>
          <w:sz w:val="24"/>
          <w:szCs w:val="24"/>
          <w14:ligatures w14:val="none"/>
        </w:rPr>
      </w:pPr>
      <w:r w:rsidRPr="003444A2">
        <w:rPr>
          <w:rFonts w:ascii="Times New Roman" w:eastAsia="Calibri" w:hAnsi="Times New Roman" w:cs="Times New Roman"/>
          <w:sz w:val="24"/>
          <w:szCs w:val="24"/>
          <w14:ligatures w14:val="none"/>
        </w:rPr>
        <w:t>Odluka sadrži najmanje podatke o predmetu nabave, odabranom ponuditelju odnosno razlozima poništenja te kratko obrazloženje.</w:t>
      </w:r>
    </w:p>
    <w:p w14:paraId="733834C1" w14:textId="77777777" w:rsidR="00B94985" w:rsidRPr="003444A2" w:rsidRDefault="00B94985" w:rsidP="00B94985">
      <w:pPr>
        <w:pStyle w:val="ListParagraph"/>
        <w:numPr>
          <w:ilvl w:val="0"/>
          <w:numId w:val="38"/>
        </w:numPr>
        <w:autoSpaceDE w:val="0"/>
        <w:autoSpaceDN w:val="0"/>
        <w:adjustRightInd w:val="0"/>
        <w:spacing w:after="120" w:line="276" w:lineRule="auto"/>
        <w:ind w:left="0" w:firstLine="0"/>
        <w:contextualSpacing w:val="0"/>
        <w:jc w:val="both"/>
        <w:rPr>
          <w:rFonts w:ascii="Times New Roman" w:eastAsia="Calibri" w:hAnsi="Times New Roman" w:cs="Times New Roman"/>
          <w:sz w:val="24"/>
          <w:szCs w:val="24"/>
          <w14:ligatures w14:val="none"/>
        </w:rPr>
      </w:pPr>
      <w:r w:rsidRPr="003444A2">
        <w:rPr>
          <w:rFonts w:ascii="Times New Roman" w:eastAsia="Calibri" w:hAnsi="Times New Roman" w:cs="Times New Roman"/>
          <w:sz w:val="24"/>
          <w:szCs w:val="24"/>
          <w14:ligatures w14:val="none"/>
        </w:rPr>
        <w:t>Odluka se dostavlja odnosno objavljuje zajedno sa zapisnikom o pregledu i ocjeni ponuda, na način na koji je proveden postupak jednostavne nabave.</w:t>
      </w:r>
    </w:p>
    <w:p w14:paraId="4E4CD676" w14:textId="77777777" w:rsidR="00B94985" w:rsidRDefault="00B94985" w:rsidP="00B94985">
      <w:pPr>
        <w:pStyle w:val="ListParagraph"/>
        <w:numPr>
          <w:ilvl w:val="0"/>
          <w:numId w:val="38"/>
        </w:numPr>
        <w:autoSpaceDE w:val="0"/>
        <w:autoSpaceDN w:val="0"/>
        <w:adjustRightInd w:val="0"/>
        <w:spacing w:after="120" w:line="276" w:lineRule="auto"/>
        <w:ind w:left="0" w:firstLine="0"/>
        <w:contextualSpacing w:val="0"/>
        <w:jc w:val="both"/>
        <w:rPr>
          <w:rFonts w:ascii="Times New Roman" w:eastAsia="Roboto-Regular" w:hAnsi="Times New Roman" w:cs="Times New Roman"/>
          <w:sz w:val="24"/>
          <w:szCs w:val="24"/>
          <w14:ligatures w14:val="none"/>
        </w:rPr>
      </w:pPr>
      <w:r w:rsidRPr="003444A2">
        <w:rPr>
          <w:rFonts w:ascii="Times New Roman" w:eastAsia="Calibri" w:hAnsi="Times New Roman" w:cs="Times New Roman"/>
          <w:sz w:val="24"/>
          <w:szCs w:val="24"/>
          <w14:ligatures w14:val="none"/>
        </w:rPr>
        <w:t>Ako su dvije ili više valjanih ponuda jednako rangirane prema kriteriju za odabir ponude, odabire se ponuda koja je zaprimljena ranije.</w:t>
      </w:r>
    </w:p>
    <w:p w14:paraId="74CC3A91" w14:textId="77777777" w:rsidR="00B94985" w:rsidRPr="002F5B62" w:rsidRDefault="00B94985" w:rsidP="00B94985">
      <w:pPr>
        <w:pStyle w:val="ListParagraph"/>
        <w:autoSpaceDE w:val="0"/>
        <w:autoSpaceDN w:val="0"/>
        <w:adjustRightInd w:val="0"/>
        <w:spacing w:after="240" w:line="276" w:lineRule="auto"/>
        <w:ind w:left="0"/>
        <w:contextualSpacing w:val="0"/>
        <w:jc w:val="center"/>
        <w:rPr>
          <w:rFonts w:ascii="Times New Roman" w:eastAsia="Roboto-Regular" w:hAnsi="Times New Roman" w:cs="Times New Roman"/>
          <w:b/>
          <w:bCs/>
          <w:sz w:val="24"/>
          <w:szCs w:val="24"/>
          <w14:ligatures w14:val="none"/>
        </w:rPr>
      </w:pPr>
      <w:r w:rsidRPr="002F5B62">
        <w:rPr>
          <w:rFonts w:ascii="Times New Roman" w:eastAsia="Roboto-Regular" w:hAnsi="Times New Roman" w:cs="Times New Roman"/>
          <w:b/>
          <w:bCs/>
          <w:sz w:val="24"/>
          <w:szCs w:val="24"/>
          <w14:ligatures w14:val="none"/>
        </w:rPr>
        <w:t>Poništenje postupka jednostavne nabave</w:t>
      </w:r>
    </w:p>
    <w:p w14:paraId="59EFB460" w14:textId="77777777" w:rsidR="00B94985" w:rsidRPr="00493E13" w:rsidRDefault="00B94985" w:rsidP="00B94985">
      <w:pPr>
        <w:autoSpaceDE w:val="0"/>
        <w:autoSpaceDN w:val="0"/>
        <w:adjustRightInd w:val="0"/>
        <w:spacing w:after="120" w:line="276" w:lineRule="auto"/>
        <w:jc w:val="center"/>
        <w:rPr>
          <w:rFonts w:ascii="Times New Roman" w:eastAsia="Roboto-Regular" w:hAnsi="Times New Roman" w:cs="Times New Roman"/>
          <w:b/>
          <w:bCs/>
          <w:sz w:val="24"/>
          <w:szCs w:val="24"/>
          <w14:ligatures w14:val="none"/>
        </w:rPr>
      </w:pPr>
      <w:r w:rsidRPr="00493E13">
        <w:rPr>
          <w:rFonts w:ascii="Times New Roman" w:eastAsia="Roboto-Regular" w:hAnsi="Times New Roman" w:cs="Times New Roman"/>
          <w:b/>
          <w:bCs/>
          <w:sz w:val="24"/>
          <w:szCs w:val="24"/>
          <w14:ligatures w14:val="none"/>
        </w:rPr>
        <w:t>Članak 3</w:t>
      </w:r>
      <w:r>
        <w:rPr>
          <w:rFonts w:ascii="Times New Roman" w:eastAsia="Roboto-Regular" w:hAnsi="Times New Roman" w:cs="Times New Roman"/>
          <w:b/>
          <w:bCs/>
          <w:sz w:val="24"/>
          <w:szCs w:val="24"/>
          <w14:ligatures w14:val="none"/>
        </w:rPr>
        <w:t>5</w:t>
      </w:r>
      <w:r w:rsidRPr="00493E13">
        <w:rPr>
          <w:rFonts w:ascii="Times New Roman" w:eastAsia="Roboto-Regular" w:hAnsi="Times New Roman" w:cs="Times New Roman"/>
          <w:b/>
          <w:bCs/>
          <w:sz w:val="24"/>
          <w:szCs w:val="24"/>
          <w14:ligatures w14:val="none"/>
        </w:rPr>
        <w:t>.</w:t>
      </w:r>
    </w:p>
    <w:p w14:paraId="5BE7AFB3" w14:textId="77777777" w:rsidR="00B94985" w:rsidRPr="002E24D0" w:rsidRDefault="00B94985" w:rsidP="00B94985">
      <w:pPr>
        <w:pStyle w:val="ListParagraph"/>
        <w:numPr>
          <w:ilvl w:val="0"/>
          <w:numId w:val="37"/>
        </w:numPr>
        <w:autoSpaceDE w:val="0"/>
        <w:autoSpaceDN w:val="0"/>
        <w:adjustRightInd w:val="0"/>
        <w:spacing w:after="120" w:line="276" w:lineRule="auto"/>
        <w:ind w:left="0" w:firstLine="0"/>
        <w:contextualSpacing w:val="0"/>
        <w:jc w:val="both"/>
        <w:rPr>
          <w:rFonts w:ascii="Times New Roman" w:eastAsia="Roboto-Regular" w:hAnsi="Times New Roman" w:cs="Times New Roman"/>
          <w:bCs/>
          <w:sz w:val="24"/>
          <w:szCs w:val="24"/>
          <w14:ligatures w14:val="none"/>
        </w:rPr>
      </w:pPr>
      <w:r w:rsidRPr="002E24D0">
        <w:rPr>
          <w:rFonts w:ascii="Times New Roman" w:eastAsia="Roboto-Regular" w:hAnsi="Times New Roman" w:cs="Times New Roman"/>
          <w:bCs/>
          <w:sz w:val="24"/>
          <w:szCs w:val="24"/>
          <w14:ligatures w14:val="none"/>
        </w:rPr>
        <w:t>Naručitelj može poništiti postupak jednostavne nabave u bilo kojoj fazi postupka, a najkasnije do sklapanja ugovora ili izdavanja narudžbenice, ako za to postoje opravdani razlozi.</w:t>
      </w:r>
    </w:p>
    <w:p w14:paraId="624C4449" w14:textId="77777777" w:rsidR="00B94985" w:rsidRPr="002E24D0" w:rsidRDefault="00B94985" w:rsidP="00B94985">
      <w:pPr>
        <w:pStyle w:val="ListParagraph"/>
        <w:numPr>
          <w:ilvl w:val="0"/>
          <w:numId w:val="37"/>
        </w:numPr>
        <w:autoSpaceDE w:val="0"/>
        <w:autoSpaceDN w:val="0"/>
        <w:adjustRightInd w:val="0"/>
        <w:spacing w:after="120" w:line="276" w:lineRule="auto"/>
        <w:ind w:left="0" w:firstLine="0"/>
        <w:jc w:val="both"/>
        <w:rPr>
          <w:rFonts w:ascii="Times New Roman" w:eastAsia="Roboto-Regular" w:hAnsi="Times New Roman" w:cs="Times New Roman"/>
          <w:bCs/>
          <w:sz w:val="24"/>
          <w:szCs w:val="24"/>
          <w14:ligatures w14:val="none"/>
        </w:rPr>
      </w:pPr>
      <w:r w:rsidRPr="002E24D0">
        <w:rPr>
          <w:rFonts w:ascii="Times New Roman" w:eastAsia="Roboto-Regular" w:hAnsi="Times New Roman" w:cs="Times New Roman"/>
          <w:bCs/>
          <w:sz w:val="24"/>
          <w:szCs w:val="24"/>
          <w14:ligatures w14:val="none"/>
        </w:rPr>
        <w:lastRenderedPageBreak/>
        <w:t>Opravdani razlozi iz stavka 1. ovoga članka podrazumijevaju osobito sljedeće situacije:</w:t>
      </w:r>
    </w:p>
    <w:p w14:paraId="22E491B1" w14:textId="77777777" w:rsidR="00B94985" w:rsidRPr="00493E13" w:rsidRDefault="00B94985" w:rsidP="00B94985">
      <w:pPr>
        <w:autoSpaceDE w:val="0"/>
        <w:autoSpaceDN w:val="0"/>
        <w:adjustRightInd w:val="0"/>
        <w:spacing w:after="120" w:line="276" w:lineRule="auto"/>
        <w:jc w:val="both"/>
        <w:rPr>
          <w:rFonts w:ascii="Times New Roman" w:eastAsia="Roboto-Regular" w:hAnsi="Times New Roman" w:cs="Times New Roman"/>
          <w:bCs/>
          <w:sz w:val="24"/>
          <w:szCs w:val="24"/>
          <w14:ligatures w14:val="none"/>
        </w:rPr>
      </w:pPr>
      <w:r w:rsidRPr="00493E13">
        <w:rPr>
          <w:rFonts w:ascii="Times New Roman" w:eastAsia="Roboto-Regular" w:hAnsi="Times New Roman" w:cs="Times New Roman"/>
          <w:bCs/>
          <w:sz w:val="24"/>
          <w:szCs w:val="24"/>
          <w14:ligatures w14:val="none"/>
        </w:rPr>
        <w:t>-</w:t>
      </w:r>
      <w:r w:rsidRPr="00493E13">
        <w:rPr>
          <w:rFonts w:ascii="Times New Roman" w:eastAsia="Roboto-Regular" w:hAnsi="Times New Roman" w:cs="Times New Roman"/>
          <w:bCs/>
          <w:sz w:val="24"/>
          <w:szCs w:val="24"/>
          <w14:ligatures w14:val="none"/>
        </w:rPr>
        <w:tab/>
        <w:t>ako su postali poznati razlozi zbog kojih ne bi došlo do pokretanja postupka da su bili poznati prije,</w:t>
      </w:r>
    </w:p>
    <w:p w14:paraId="35B5FFBB" w14:textId="77777777" w:rsidR="00B94985" w:rsidRPr="00493E13" w:rsidRDefault="00B94985" w:rsidP="00B94985">
      <w:pPr>
        <w:autoSpaceDE w:val="0"/>
        <w:autoSpaceDN w:val="0"/>
        <w:adjustRightInd w:val="0"/>
        <w:spacing w:after="120" w:line="276" w:lineRule="auto"/>
        <w:jc w:val="both"/>
        <w:rPr>
          <w:rFonts w:ascii="Times New Roman" w:eastAsia="Roboto-Regular" w:hAnsi="Times New Roman" w:cs="Times New Roman"/>
          <w:bCs/>
          <w:sz w:val="24"/>
          <w:szCs w:val="24"/>
          <w14:ligatures w14:val="none"/>
        </w:rPr>
      </w:pPr>
      <w:r w:rsidRPr="00493E13">
        <w:rPr>
          <w:rFonts w:ascii="Times New Roman" w:eastAsia="Roboto-Regular" w:hAnsi="Times New Roman" w:cs="Times New Roman"/>
          <w:bCs/>
          <w:sz w:val="24"/>
          <w:szCs w:val="24"/>
          <w14:ligatures w14:val="none"/>
        </w:rPr>
        <w:t>-</w:t>
      </w:r>
      <w:r w:rsidRPr="00493E13">
        <w:rPr>
          <w:rFonts w:ascii="Times New Roman" w:eastAsia="Roboto-Regular" w:hAnsi="Times New Roman" w:cs="Times New Roman"/>
          <w:bCs/>
          <w:sz w:val="24"/>
          <w:szCs w:val="24"/>
          <w14:ligatures w14:val="none"/>
        </w:rPr>
        <w:tab/>
        <w:t>ako se promijene okolnosti ili potrebe Naručitelja na način da je prestala potreba za predmetom nabave,</w:t>
      </w:r>
    </w:p>
    <w:p w14:paraId="222066E7" w14:textId="77777777" w:rsidR="00B94985" w:rsidRPr="00493E13" w:rsidRDefault="00B94985" w:rsidP="00B94985">
      <w:pPr>
        <w:autoSpaceDE w:val="0"/>
        <w:autoSpaceDN w:val="0"/>
        <w:adjustRightInd w:val="0"/>
        <w:spacing w:after="120" w:line="276" w:lineRule="auto"/>
        <w:jc w:val="both"/>
        <w:rPr>
          <w:rFonts w:ascii="Times New Roman" w:eastAsia="Roboto-Regular" w:hAnsi="Times New Roman" w:cs="Times New Roman"/>
          <w:bCs/>
          <w:sz w:val="24"/>
          <w:szCs w:val="24"/>
          <w14:ligatures w14:val="none"/>
        </w:rPr>
      </w:pPr>
      <w:r w:rsidRPr="00493E13">
        <w:rPr>
          <w:rFonts w:ascii="Times New Roman" w:eastAsia="Roboto-Regular" w:hAnsi="Times New Roman" w:cs="Times New Roman"/>
          <w:bCs/>
          <w:sz w:val="24"/>
          <w:szCs w:val="24"/>
          <w14:ligatures w14:val="none"/>
        </w:rPr>
        <w:t>-</w:t>
      </w:r>
      <w:r w:rsidRPr="00493E13">
        <w:rPr>
          <w:rFonts w:ascii="Times New Roman" w:eastAsia="Roboto-Regular" w:hAnsi="Times New Roman" w:cs="Times New Roman"/>
          <w:bCs/>
          <w:sz w:val="24"/>
          <w:szCs w:val="24"/>
          <w14:ligatures w14:val="none"/>
        </w:rPr>
        <w:tab/>
        <w:t>ako se utvrdi da financijska sredstva osigurana za predmetnu nabavu više nisu raspoloživa ili su preraspodijeljena,</w:t>
      </w:r>
    </w:p>
    <w:p w14:paraId="501867B6" w14:textId="77777777" w:rsidR="00B94985" w:rsidRPr="00493E13" w:rsidRDefault="00B94985" w:rsidP="00B94985">
      <w:pPr>
        <w:autoSpaceDE w:val="0"/>
        <w:autoSpaceDN w:val="0"/>
        <w:adjustRightInd w:val="0"/>
        <w:spacing w:after="120" w:line="276" w:lineRule="auto"/>
        <w:jc w:val="both"/>
        <w:rPr>
          <w:rFonts w:ascii="Times New Roman" w:eastAsia="Roboto-Regular" w:hAnsi="Times New Roman" w:cs="Times New Roman"/>
          <w:bCs/>
          <w:sz w:val="24"/>
          <w:szCs w:val="24"/>
          <w14:ligatures w14:val="none"/>
        </w:rPr>
      </w:pPr>
      <w:r w:rsidRPr="00493E13">
        <w:rPr>
          <w:rFonts w:ascii="Times New Roman" w:eastAsia="Roboto-Regular" w:hAnsi="Times New Roman" w:cs="Times New Roman"/>
          <w:bCs/>
          <w:sz w:val="24"/>
          <w:szCs w:val="24"/>
          <w14:ligatures w14:val="none"/>
        </w:rPr>
        <w:t>-</w:t>
      </w:r>
      <w:r w:rsidRPr="00493E13">
        <w:rPr>
          <w:rFonts w:ascii="Times New Roman" w:eastAsia="Roboto-Regular" w:hAnsi="Times New Roman" w:cs="Times New Roman"/>
          <w:bCs/>
          <w:sz w:val="24"/>
          <w:szCs w:val="24"/>
          <w14:ligatures w14:val="none"/>
        </w:rPr>
        <w:tab/>
        <w:t>ako niti jedna pristigla ponuda nije u cijelosti usklađena s uvjetima iz poziva za dostavu ponuda ili su cijene svih ponuda više od procijenjene vrijednosti nabave odnosno osiguranih sredstava,</w:t>
      </w:r>
    </w:p>
    <w:p w14:paraId="534F8902" w14:textId="77777777" w:rsidR="00B94985" w:rsidRDefault="00B94985" w:rsidP="00B94985">
      <w:pPr>
        <w:autoSpaceDE w:val="0"/>
        <w:autoSpaceDN w:val="0"/>
        <w:adjustRightInd w:val="0"/>
        <w:spacing w:after="240" w:line="276" w:lineRule="auto"/>
        <w:jc w:val="both"/>
        <w:rPr>
          <w:rFonts w:ascii="Times New Roman" w:eastAsia="Roboto-Regular" w:hAnsi="Times New Roman" w:cs="Times New Roman"/>
          <w:bCs/>
          <w:sz w:val="24"/>
          <w:szCs w:val="24"/>
          <w14:ligatures w14:val="none"/>
        </w:rPr>
      </w:pPr>
      <w:r w:rsidRPr="00493E13">
        <w:rPr>
          <w:rFonts w:ascii="Times New Roman" w:eastAsia="Roboto-Regular" w:hAnsi="Times New Roman" w:cs="Times New Roman"/>
          <w:bCs/>
          <w:sz w:val="24"/>
          <w:szCs w:val="24"/>
          <w14:ligatures w14:val="none"/>
        </w:rPr>
        <w:t>-</w:t>
      </w:r>
      <w:r w:rsidRPr="00493E13">
        <w:rPr>
          <w:rFonts w:ascii="Times New Roman" w:eastAsia="Roboto-Regular" w:hAnsi="Times New Roman" w:cs="Times New Roman"/>
          <w:bCs/>
          <w:sz w:val="24"/>
          <w:szCs w:val="24"/>
          <w14:ligatures w14:val="none"/>
        </w:rPr>
        <w:tab/>
        <w:t xml:space="preserve">ako se utvrde nepravilnosti u samom pozivu ili postupku koje se ne mogu otkloniti na drugi način, a utječu na zakonitost ishoda. </w:t>
      </w:r>
    </w:p>
    <w:p w14:paraId="2D47EE0A" w14:textId="77777777" w:rsidR="00B94985" w:rsidRPr="00493E13" w:rsidRDefault="00B94985" w:rsidP="00B94985">
      <w:pPr>
        <w:spacing w:after="120" w:line="276" w:lineRule="auto"/>
        <w:jc w:val="center"/>
        <w:rPr>
          <w:rFonts w:ascii="Times New Roman" w:eastAsia="Calibri" w:hAnsi="Times New Roman" w:cs="Times New Roman"/>
          <w:b/>
          <w:bCs/>
          <w:sz w:val="24"/>
          <w:szCs w:val="24"/>
          <w14:ligatures w14:val="none"/>
        </w:rPr>
      </w:pPr>
      <w:r w:rsidRPr="00493E13">
        <w:rPr>
          <w:rFonts w:ascii="Times New Roman" w:eastAsia="Calibri" w:hAnsi="Times New Roman" w:cs="Times New Roman"/>
          <w:b/>
          <w:bCs/>
          <w:sz w:val="24"/>
          <w:szCs w:val="24"/>
          <w14:ligatures w14:val="none"/>
        </w:rPr>
        <w:t>Provedba postupka jednostavne nabave procijenjene vrijednosti veće od 15.000,00 eura i jednake ili manje od 25.000,00 eura za robu, usluge i projektne natječaje i jednake ili manje od 45.000,00 eura za radove</w:t>
      </w:r>
    </w:p>
    <w:p w14:paraId="3B83C715" w14:textId="77777777" w:rsidR="00B94985" w:rsidRPr="00493E13" w:rsidRDefault="00B94985" w:rsidP="00B94985">
      <w:pPr>
        <w:spacing w:after="120" w:line="276" w:lineRule="auto"/>
        <w:jc w:val="center"/>
        <w:rPr>
          <w:rFonts w:ascii="Times New Roman" w:eastAsia="Calibri" w:hAnsi="Times New Roman" w:cs="Times New Roman"/>
          <w:b/>
          <w:bCs/>
          <w:sz w:val="24"/>
          <w:szCs w:val="24"/>
          <w14:ligatures w14:val="none"/>
        </w:rPr>
      </w:pPr>
      <w:r>
        <w:rPr>
          <w:rFonts w:ascii="Times New Roman" w:eastAsia="Calibri" w:hAnsi="Times New Roman" w:cs="Times New Roman"/>
          <w:b/>
          <w:bCs/>
          <w:sz w:val="24"/>
          <w:szCs w:val="24"/>
          <w14:ligatures w14:val="none"/>
        </w:rPr>
        <w:t>Č</w:t>
      </w:r>
      <w:r w:rsidRPr="00493E13">
        <w:rPr>
          <w:rFonts w:ascii="Times New Roman" w:eastAsia="Calibri" w:hAnsi="Times New Roman" w:cs="Times New Roman"/>
          <w:b/>
          <w:bCs/>
          <w:sz w:val="24"/>
          <w:szCs w:val="24"/>
          <w14:ligatures w14:val="none"/>
        </w:rPr>
        <w:t xml:space="preserve">lanak </w:t>
      </w:r>
      <w:r>
        <w:rPr>
          <w:rFonts w:ascii="Times New Roman" w:eastAsia="Calibri" w:hAnsi="Times New Roman" w:cs="Times New Roman"/>
          <w:b/>
          <w:bCs/>
          <w:sz w:val="24"/>
          <w:szCs w:val="24"/>
          <w14:ligatures w14:val="none"/>
        </w:rPr>
        <w:t>36</w:t>
      </w:r>
      <w:r w:rsidRPr="00493E13">
        <w:rPr>
          <w:rFonts w:ascii="Times New Roman" w:eastAsia="Calibri" w:hAnsi="Times New Roman" w:cs="Times New Roman"/>
          <w:b/>
          <w:bCs/>
          <w:sz w:val="24"/>
          <w:szCs w:val="24"/>
          <w14:ligatures w14:val="none"/>
        </w:rPr>
        <w:t>.</w:t>
      </w:r>
    </w:p>
    <w:p w14:paraId="4979351D" w14:textId="77777777" w:rsidR="00B94985" w:rsidRDefault="00B94985" w:rsidP="00B94985">
      <w:pPr>
        <w:numPr>
          <w:ilvl w:val="0"/>
          <w:numId w:val="6"/>
        </w:numPr>
        <w:spacing w:after="120" w:line="276" w:lineRule="auto"/>
        <w:ind w:left="0" w:right="138" w:firstLine="0"/>
        <w:contextualSpacing/>
        <w:jc w:val="both"/>
        <w:rPr>
          <w:rFonts w:ascii="Times New Roman" w:eastAsia="Calibri" w:hAnsi="Times New Roman" w:cs="Times New Roman"/>
          <w:sz w:val="24"/>
          <w:szCs w:val="24"/>
          <w14:ligatures w14:val="none"/>
        </w:rPr>
      </w:pPr>
      <w:r w:rsidRPr="00493E13">
        <w:rPr>
          <w:rFonts w:ascii="Times New Roman" w:eastAsia="Calibri" w:hAnsi="Times New Roman" w:cs="Times New Roman"/>
          <w:sz w:val="24"/>
          <w:szCs w:val="24"/>
          <w14:ligatures w14:val="none"/>
        </w:rPr>
        <w:t>Za nabavu robe, usluga ili radova procijenjene vrijednosti veće od 15.000</w:t>
      </w:r>
      <w:r>
        <w:rPr>
          <w:rFonts w:ascii="Times New Roman" w:eastAsia="Calibri" w:hAnsi="Times New Roman" w:cs="Times New Roman"/>
          <w:sz w:val="24"/>
          <w:szCs w:val="24"/>
          <w14:ligatures w14:val="none"/>
        </w:rPr>
        <w:t>,00</w:t>
      </w:r>
      <w:r w:rsidRPr="00493E13">
        <w:rPr>
          <w:rFonts w:ascii="Times New Roman" w:eastAsia="Calibri" w:hAnsi="Times New Roman" w:cs="Times New Roman"/>
          <w:sz w:val="24"/>
          <w:szCs w:val="24"/>
          <w14:ligatures w14:val="none"/>
        </w:rPr>
        <w:t xml:space="preserve"> eura, a jednake ili manje od 25.000,00 eura za robu, usluge i projektne natječaje i jednake ili manje od 45.000,00 eura za radove moraju se zatražiti najmanje tri ponude.</w:t>
      </w:r>
    </w:p>
    <w:p w14:paraId="49F77420" w14:textId="77777777" w:rsidR="00B94985" w:rsidRPr="00493E13" w:rsidRDefault="00B94985" w:rsidP="00B94985">
      <w:pPr>
        <w:numPr>
          <w:ilvl w:val="0"/>
          <w:numId w:val="6"/>
        </w:numPr>
        <w:spacing w:after="120" w:line="276" w:lineRule="auto"/>
        <w:ind w:left="0" w:right="138" w:firstLine="0"/>
        <w:contextualSpacing/>
        <w:jc w:val="both"/>
        <w:rPr>
          <w:rFonts w:ascii="Times New Roman" w:eastAsia="Calibri" w:hAnsi="Times New Roman" w:cs="Times New Roman"/>
          <w:sz w:val="24"/>
          <w:szCs w:val="24"/>
          <w14:ligatures w14:val="none"/>
        </w:rPr>
      </w:pPr>
      <w:r w:rsidRPr="00493E13">
        <w:rPr>
          <w:rFonts w:ascii="Times New Roman" w:eastAsia="Calibri" w:hAnsi="Times New Roman" w:cs="Times New Roman"/>
          <w:sz w:val="24"/>
          <w:szCs w:val="24"/>
          <w14:ligatures w14:val="none"/>
        </w:rPr>
        <w:t>Poziv na dostavu ponude gospodarskim subjektima upućuje se putem modula jednostavne nabave u EOJN RH.</w:t>
      </w:r>
    </w:p>
    <w:p w14:paraId="352EBA41" w14:textId="77777777" w:rsidR="00B94985" w:rsidRPr="00DE3A13" w:rsidRDefault="00B94985" w:rsidP="00B94985">
      <w:pPr>
        <w:numPr>
          <w:ilvl w:val="0"/>
          <w:numId w:val="6"/>
        </w:numPr>
        <w:spacing w:after="120" w:line="276" w:lineRule="auto"/>
        <w:ind w:left="0" w:right="138" w:firstLine="0"/>
        <w:contextualSpacing/>
        <w:jc w:val="both"/>
        <w:rPr>
          <w:rFonts w:ascii="Times New Roman" w:eastAsia="Calibri" w:hAnsi="Times New Roman" w:cs="Times New Roman"/>
          <w:sz w:val="24"/>
          <w:szCs w:val="24"/>
          <w14:ligatures w14:val="none"/>
        </w:rPr>
      </w:pPr>
      <w:r w:rsidRPr="00493E13">
        <w:rPr>
          <w:rFonts w:ascii="Times New Roman" w:eastAsia="Calibri" w:hAnsi="Times New Roman" w:cs="Times New Roman"/>
          <w:sz w:val="24"/>
          <w:szCs w:val="24"/>
          <w14:ligatures w14:val="none"/>
        </w:rPr>
        <w:t xml:space="preserve">Iznimno, od stavka 1. ovog članka, </w:t>
      </w:r>
      <w:r w:rsidRPr="00DE3A13">
        <w:rPr>
          <w:rFonts w:ascii="Times New Roman" w:eastAsia="Calibri" w:hAnsi="Times New Roman" w:cs="Times New Roman"/>
          <w:sz w:val="24"/>
          <w:szCs w:val="24"/>
          <w14:ligatures w14:val="none"/>
        </w:rPr>
        <w:t xml:space="preserve">poziv za dostavu ponude može se uputiti i prema manje od tri gospodarska subjekta, uz pisano obrazloženje </w:t>
      </w:r>
      <w:r>
        <w:rPr>
          <w:rFonts w:ascii="Times New Roman" w:eastAsia="Calibri" w:hAnsi="Times New Roman" w:cs="Times New Roman"/>
          <w:sz w:val="24"/>
          <w:szCs w:val="24"/>
          <w14:ligatures w14:val="none"/>
        </w:rPr>
        <w:t>stručnog povjerenstva i odobrenje ravnatelja</w:t>
      </w:r>
      <w:r w:rsidRPr="00DE3A13">
        <w:rPr>
          <w:rFonts w:ascii="Times New Roman" w:eastAsia="Calibri" w:hAnsi="Times New Roman" w:cs="Times New Roman"/>
          <w:sz w:val="24"/>
          <w:szCs w:val="24"/>
          <w14:ligatures w14:val="none"/>
        </w:rPr>
        <w:t xml:space="preserve">, i to u sljedećim slučajevima: </w:t>
      </w:r>
    </w:p>
    <w:p w14:paraId="5CAC2627" w14:textId="77777777" w:rsidR="00B94985" w:rsidRPr="00DE3A13" w:rsidRDefault="00B94985" w:rsidP="00B94985">
      <w:pPr>
        <w:pStyle w:val="ListParagraph"/>
        <w:numPr>
          <w:ilvl w:val="0"/>
          <w:numId w:val="44"/>
        </w:numPr>
        <w:spacing w:after="120" w:line="276" w:lineRule="auto"/>
        <w:ind w:left="567" w:right="136" w:hanging="283"/>
        <w:contextualSpacing w:val="0"/>
        <w:jc w:val="both"/>
        <w:rPr>
          <w:rFonts w:ascii="Times New Roman" w:eastAsia="Calibri" w:hAnsi="Times New Roman" w:cs="Times New Roman"/>
          <w:sz w:val="24"/>
          <w:szCs w:val="24"/>
          <w14:ligatures w14:val="none"/>
        </w:rPr>
      </w:pPr>
      <w:r w:rsidRPr="00DE3A13">
        <w:rPr>
          <w:rFonts w:ascii="Times New Roman" w:eastAsia="Calibri" w:hAnsi="Times New Roman" w:cs="Times New Roman"/>
          <w:sz w:val="24"/>
          <w:szCs w:val="24"/>
          <w14:ligatures w14:val="none"/>
        </w:rPr>
        <w:t>kada na tržištu nije moguće utvrditi najmanje tri gospodarska subjekta koja na tržištu nude robu, usluge ili radove koji su predmet nabave,</w:t>
      </w:r>
    </w:p>
    <w:p w14:paraId="53409E80" w14:textId="77777777" w:rsidR="00B94985" w:rsidRPr="00DE3A13" w:rsidRDefault="00B94985" w:rsidP="00B94985">
      <w:pPr>
        <w:pStyle w:val="ListParagraph"/>
        <w:numPr>
          <w:ilvl w:val="0"/>
          <w:numId w:val="44"/>
        </w:numPr>
        <w:spacing w:after="120" w:line="276" w:lineRule="auto"/>
        <w:ind w:left="567" w:right="136" w:hanging="283"/>
        <w:contextualSpacing w:val="0"/>
        <w:jc w:val="both"/>
        <w:rPr>
          <w:rFonts w:ascii="Times New Roman" w:eastAsia="Calibri" w:hAnsi="Times New Roman" w:cs="Times New Roman"/>
          <w:sz w:val="24"/>
          <w:szCs w:val="24"/>
          <w14:ligatures w14:val="none"/>
        </w:rPr>
      </w:pPr>
      <w:r w:rsidRPr="00DE3A13">
        <w:rPr>
          <w:rFonts w:ascii="Times New Roman" w:eastAsia="Calibri" w:hAnsi="Times New Roman" w:cs="Times New Roman"/>
          <w:sz w:val="24"/>
          <w:szCs w:val="24"/>
          <w14:ligatures w14:val="none"/>
        </w:rPr>
        <w:t xml:space="preserve">kada je to nužno potrebno iz razloga iznimne žurnosti ili u slučaju više sile, odnosno događaja izvan kontrole naručitelja i neovisno od njegove volje, a koji se nisu mogli predvidjeti ili izbjeći, </w:t>
      </w:r>
    </w:p>
    <w:p w14:paraId="710D89C3" w14:textId="77777777" w:rsidR="00B94985" w:rsidRPr="00DE3A13" w:rsidRDefault="00B94985" w:rsidP="00B94985">
      <w:pPr>
        <w:pStyle w:val="ListParagraph"/>
        <w:numPr>
          <w:ilvl w:val="0"/>
          <w:numId w:val="44"/>
        </w:numPr>
        <w:spacing w:after="120" w:line="276" w:lineRule="auto"/>
        <w:ind w:left="567" w:right="136" w:hanging="283"/>
        <w:contextualSpacing w:val="0"/>
        <w:jc w:val="both"/>
        <w:rPr>
          <w:rFonts w:ascii="Times New Roman" w:eastAsia="Calibri" w:hAnsi="Times New Roman" w:cs="Times New Roman"/>
          <w:sz w:val="24"/>
          <w:szCs w:val="24"/>
          <w14:ligatures w14:val="none"/>
        </w:rPr>
      </w:pPr>
      <w:r w:rsidRPr="00DE3A13">
        <w:rPr>
          <w:rFonts w:ascii="Times New Roman" w:eastAsia="Calibri" w:hAnsi="Times New Roman" w:cs="Times New Roman"/>
          <w:sz w:val="24"/>
          <w:szCs w:val="24"/>
          <w14:ligatures w14:val="none"/>
        </w:rPr>
        <w:t>kada zbog tehničkih, umjetničkih ili razloga povezanih sa zaštitom isključivih prava, predmet nabave može izvršiti samo određeni gospodarski subjekt,</w:t>
      </w:r>
    </w:p>
    <w:p w14:paraId="2F6AE1F2" w14:textId="77777777" w:rsidR="00B94985" w:rsidRPr="00DE3A13" w:rsidRDefault="00B94985" w:rsidP="00B94985">
      <w:pPr>
        <w:pStyle w:val="ListParagraph"/>
        <w:numPr>
          <w:ilvl w:val="0"/>
          <w:numId w:val="44"/>
        </w:numPr>
        <w:spacing w:after="120" w:line="276" w:lineRule="auto"/>
        <w:ind w:left="567" w:right="136" w:hanging="283"/>
        <w:contextualSpacing w:val="0"/>
        <w:jc w:val="both"/>
        <w:rPr>
          <w:rFonts w:ascii="Times New Roman" w:eastAsia="Calibri" w:hAnsi="Times New Roman" w:cs="Times New Roman"/>
          <w:sz w:val="24"/>
          <w:szCs w:val="24"/>
          <w14:ligatures w14:val="none"/>
        </w:rPr>
      </w:pPr>
      <w:r w:rsidRPr="00DE3A13">
        <w:rPr>
          <w:rFonts w:ascii="Times New Roman" w:eastAsia="Calibri" w:hAnsi="Times New Roman" w:cs="Times New Roman"/>
          <w:sz w:val="24"/>
          <w:szCs w:val="24"/>
          <w14:ligatures w14:val="none"/>
        </w:rPr>
        <w:t>kada u prethodno provedenom postupku jednostavne nabave nije zaprimljena niti jedna valjana ponuda, a postupak jednostavne nabave se ponavlja</w:t>
      </w:r>
      <w:r>
        <w:rPr>
          <w:rFonts w:ascii="Times New Roman" w:eastAsia="Calibri" w:hAnsi="Times New Roman" w:cs="Times New Roman"/>
          <w:sz w:val="24"/>
          <w:szCs w:val="24"/>
          <w14:ligatures w14:val="none"/>
        </w:rPr>
        <w:t xml:space="preserve"> te </w:t>
      </w:r>
      <w:r w:rsidRPr="00DE3A13">
        <w:rPr>
          <w:rFonts w:ascii="Times New Roman" w:eastAsia="Calibri" w:hAnsi="Times New Roman" w:cs="Times New Roman"/>
          <w:sz w:val="24"/>
          <w:szCs w:val="24"/>
          <w14:ligatures w14:val="none"/>
        </w:rPr>
        <w:t>početni ugovorni uvjeti nisu bitno izmijenjeni</w:t>
      </w:r>
      <w:r>
        <w:rPr>
          <w:rFonts w:ascii="Times New Roman" w:eastAsia="Calibri" w:hAnsi="Times New Roman" w:cs="Times New Roman"/>
          <w:sz w:val="24"/>
          <w:szCs w:val="24"/>
          <w14:ligatures w14:val="none"/>
        </w:rPr>
        <w:t>.</w:t>
      </w:r>
    </w:p>
    <w:p w14:paraId="326ACE2B" w14:textId="77777777" w:rsidR="00B94985" w:rsidRPr="00DE3A13" w:rsidRDefault="00B94985" w:rsidP="00B94985">
      <w:pPr>
        <w:numPr>
          <w:ilvl w:val="0"/>
          <w:numId w:val="6"/>
        </w:numPr>
        <w:spacing w:after="240" w:line="276" w:lineRule="auto"/>
        <w:ind w:left="0" w:right="136" w:firstLine="0"/>
        <w:jc w:val="both"/>
        <w:rPr>
          <w:rFonts w:ascii="Times New Roman" w:eastAsia="Calibri" w:hAnsi="Times New Roman" w:cs="Times New Roman"/>
          <w:sz w:val="24"/>
          <w:szCs w:val="24"/>
          <w14:ligatures w14:val="none"/>
        </w:rPr>
      </w:pPr>
      <w:r w:rsidRPr="00493E13">
        <w:rPr>
          <w:rFonts w:ascii="Times New Roman" w:eastAsia="Calibri" w:hAnsi="Times New Roman" w:cs="Times New Roman"/>
          <w:sz w:val="24"/>
          <w:szCs w:val="24"/>
          <w14:ligatures w14:val="none"/>
        </w:rPr>
        <w:t>Iznimno, od stavka 1. ovog članka, u slučaju ako se analizom tržišta ne mogu utvrditi gospodarski subjekti kojima bi se mogao uputiti poziv na dostavu ponude, ponude se mogu zatražiti putem javne objave u modulu jednostavne nabave u EOJN RH.</w:t>
      </w:r>
    </w:p>
    <w:p w14:paraId="46740583" w14:textId="77777777" w:rsidR="00B94985" w:rsidRPr="00D77F9F" w:rsidRDefault="00B94985" w:rsidP="00B94985">
      <w:pPr>
        <w:spacing w:after="120" w:line="276" w:lineRule="auto"/>
        <w:ind w:left="862" w:right="136"/>
        <w:jc w:val="center"/>
        <w:rPr>
          <w:rFonts w:ascii="Times New Roman" w:eastAsia="Calibri" w:hAnsi="Times New Roman" w:cs="Times New Roman"/>
          <w:b/>
          <w:sz w:val="24"/>
          <w:szCs w:val="24"/>
          <w14:ligatures w14:val="none"/>
        </w:rPr>
      </w:pPr>
      <w:r w:rsidRPr="00493E13">
        <w:rPr>
          <w:rFonts w:ascii="Times New Roman" w:eastAsia="Calibri" w:hAnsi="Times New Roman" w:cs="Times New Roman"/>
          <w:b/>
          <w:sz w:val="24"/>
          <w:szCs w:val="24"/>
          <w14:ligatures w14:val="none"/>
        </w:rPr>
        <w:lastRenderedPageBreak/>
        <w:t>Provedba postupka jednostavne nabave robe i usluga čija je procijenjena vrijednost veća od 25.000</w:t>
      </w:r>
      <w:r>
        <w:rPr>
          <w:rFonts w:ascii="Times New Roman" w:eastAsia="Calibri" w:hAnsi="Times New Roman" w:cs="Times New Roman"/>
          <w:b/>
          <w:sz w:val="24"/>
          <w:szCs w:val="24"/>
          <w14:ligatures w14:val="none"/>
        </w:rPr>
        <w:t>,00</w:t>
      </w:r>
      <w:r w:rsidRPr="00493E13">
        <w:rPr>
          <w:rFonts w:ascii="Times New Roman" w:eastAsia="Calibri" w:hAnsi="Times New Roman" w:cs="Times New Roman"/>
          <w:b/>
          <w:sz w:val="24"/>
          <w:szCs w:val="24"/>
          <w14:ligatures w14:val="none"/>
        </w:rPr>
        <w:t xml:space="preserve"> eura te radova čija je procijenjena vrijednost veća od 45.000</w:t>
      </w:r>
      <w:r>
        <w:rPr>
          <w:rFonts w:ascii="Times New Roman" w:eastAsia="Calibri" w:hAnsi="Times New Roman" w:cs="Times New Roman"/>
          <w:b/>
          <w:sz w:val="24"/>
          <w:szCs w:val="24"/>
          <w14:ligatures w14:val="none"/>
        </w:rPr>
        <w:t>,00</w:t>
      </w:r>
      <w:r w:rsidRPr="00493E13">
        <w:rPr>
          <w:rFonts w:ascii="Times New Roman" w:eastAsia="Calibri" w:hAnsi="Times New Roman" w:cs="Times New Roman"/>
          <w:b/>
          <w:sz w:val="24"/>
          <w:szCs w:val="24"/>
          <w14:ligatures w14:val="none"/>
        </w:rPr>
        <w:t xml:space="preserve"> eura</w:t>
      </w:r>
      <w:r w:rsidRPr="00493E13">
        <w:rPr>
          <w:rFonts w:ascii="Times New Roman" w:eastAsia="Calibri" w:hAnsi="Times New Roman" w:cs="Times New Roman"/>
          <w:sz w:val="24"/>
          <w:szCs w:val="24"/>
          <w14:ligatures w14:val="none"/>
        </w:rPr>
        <w:t xml:space="preserve"> </w:t>
      </w:r>
      <w:r w:rsidRPr="00493E13">
        <w:rPr>
          <w:rFonts w:ascii="Times New Roman" w:eastAsia="Calibri" w:hAnsi="Times New Roman" w:cs="Times New Roman"/>
          <w:b/>
          <w:sz w:val="24"/>
          <w:szCs w:val="24"/>
          <w14:ligatures w14:val="none"/>
        </w:rPr>
        <w:t xml:space="preserve">do pragova za primjenu </w:t>
      </w:r>
      <w:r>
        <w:rPr>
          <w:rFonts w:ascii="Times New Roman" w:eastAsia="Calibri" w:hAnsi="Times New Roman" w:cs="Times New Roman"/>
          <w:b/>
          <w:sz w:val="24"/>
          <w:szCs w:val="24"/>
          <w14:ligatures w14:val="none"/>
        </w:rPr>
        <w:t xml:space="preserve">ZJN </w:t>
      </w:r>
      <w:r w:rsidRPr="00493E13">
        <w:rPr>
          <w:rFonts w:ascii="Times New Roman" w:eastAsia="Calibri" w:hAnsi="Times New Roman" w:cs="Times New Roman"/>
          <w:b/>
          <w:sz w:val="24"/>
          <w:szCs w:val="24"/>
          <w14:ligatures w14:val="none"/>
        </w:rPr>
        <w:t>2016</w:t>
      </w:r>
    </w:p>
    <w:p w14:paraId="6C044DC6" w14:textId="77777777" w:rsidR="00B94985" w:rsidRPr="006B07AE" w:rsidRDefault="00B94985" w:rsidP="00B94985">
      <w:pPr>
        <w:spacing w:after="120" w:line="276" w:lineRule="auto"/>
        <w:jc w:val="center"/>
        <w:rPr>
          <w:rFonts w:ascii="Times New Roman" w:eastAsia="Calibri" w:hAnsi="Times New Roman" w:cs="Times New Roman"/>
          <w:b/>
          <w:bCs/>
          <w:sz w:val="24"/>
          <w:szCs w:val="24"/>
          <w14:ligatures w14:val="none"/>
        </w:rPr>
      </w:pPr>
      <w:r w:rsidRPr="006B07AE">
        <w:rPr>
          <w:rFonts w:ascii="Times New Roman" w:eastAsia="Calibri" w:hAnsi="Times New Roman" w:cs="Times New Roman"/>
          <w:b/>
          <w:bCs/>
          <w:sz w:val="24"/>
          <w:szCs w:val="24"/>
          <w14:ligatures w14:val="none"/>
        </w:rPr>
        <w:t>Članak 37.</w:t>
      </w:r>
    </w:p>
    <w:p w14:paraId="7C28A74D" w14:textId="77777777" w:rsidR="00B94985" w:rsidRPr="002F5B62" w:rsidRDefault="00B94985" w:rsidP="00B94985">
      <w:pPr>
        <w:pStyle w:val="ListParagraph"/>
        <w:numPr>
          <w:ilvl w:val="1"/>
          <w:numId w:val="39"/>
        </w:numPr>
        <w:spacing w:after="120" w:line="276" w:lineRule="auto"/>
        <w:ind w:left="0" w:firstLine="0"/>
        <w:contextualSpacing w:val="0"/>
        <w:jc w:val="both"/>
        <w:rPr>
          <w:rFonts w:ascii="Times New Roman" w:eastAsia="Calibri" w:hAnsi="Times New Roman" w:cs="Times New Roman"/>
          <w:sz w:val="24"/>
          <w:szCs w:val="24"/>
          <w14:ligatures w14:val="none"/>
        </w:rPr>
      </w:pPr>
      <w:r w:rsidRPr="002F5B62">
        <w:rPr>
          <w:rFonts w:ascii="Times New Roman" w:eastAsia="Calibri" w:hAnsi="Times New Roman" w:cs="Times New Roman"/>
          <w:sz w:val="24"/>
          <w:szCs w:val="24"/>
          <w14:ligatures w14:val="none"/>
        </w:rPr>
        <w:t>Poziv na dostavu ponude gospodarskim subjektima upućuje se javnom objavom putem modula jednostavne nabave u EOJN RH.</w:t>
      </w:r>
    </w:p>
    <w:p w14:paraId="3EA73746" w14:textId="77777777" w:rsidR="00B94985" w:rsidRPr="006B07AE" w:rsidRDefault="00B94985" w:rsidP="00B94985">
      <w:pPr>
        <w:pStyle w:val="ListParagraph"/>
        <w:numPr>
          <w:ilvl w:val="1"/>
          <w:numId w:val="39"/>
        </w:numPr>
        <w:spacing w:after="120" w:line="276" w:lineRule="auto"/>
        <w:ind w:left="0" w:firstLine="0"/>
        <w:contextualSpacing w:val="0"/>
        <w:jc w:val="both"/>
        <w:rPr>
          <w:rFonts w:ascii="Times New Roman" w:eastAsia="Calibri" w:hAnsi="Times New Roman" w:cs="Times New Roman"/>
          <w:sz w:val="24"/>
          <w:szCs w:val="24"/>
          <w14:ligatures w14:val="none"/>
        </w:rPr>
      </w:pPr>
      <w:r w:rsidRPr="002F5B62">
        <w:rPr>
          <w:rFonts w:ascii="Times New Roman" w:eastAsia="Calibri" w:hAnsi="Times New Roman" w:cs="Times New Roman"/>
          <w:sz w:val="24"/>
          <w:szCs w:val="24"/>
          <w14:ligatures w14:val="none"/>
        </w:rPr>
        <w:t xml:space="preserve">Iznimno od stavka 1. ovoga članka, Naručitelj nije obvezan provesti postupak jednostavne nabave putem javne objave u modulu jednostavne nabave već isti provodi sukladno </w:t>
      </w:r>
      <w:r w:rsidRPr="003444A2">
        <w:rPr>
          <w:rFonts w:ascii="Times New Roman" w:eastAsia="Calibri" w:hAnsi="Times New Roman" w:cs="Times New Roman"/>
          <w:sz w:val="24"/>
          <w:szCs w:val="24"/>
          <w14:ligatures w14:val="none"/>
        </w:rPr>
        <w:t>članku 36. ovog</w:t>
      </w:r>
      <w:r w:rsidRPr="002F5B62">
        <w:rPr>
          <w:rFonts w:ascii="Times New Roman" w:eastAsia="Calibri" w:hAnsi="Times New Roman" w:cs="Times New Roman"/>
          <w:sz w:val="24"/>
          <w:szCs w:val="24"/>
          <w14:ligatures w14:val="none"/>
        </w:rPr>
        <w:t xml:space="preserve"> Pravilnika</w:t>
      </w:r>
      <w:r>
        <w:rPr>
          <w:rFonts w:ascii="Times New Roman" w:eastAsia="Calibri" w:hAnsi="Times New Roman" w:cs="Times New Roman"/>
          <w:sz w:val="24"/>
          <w:szCs w:val="24"/>
          <w14:ligatures w14:val="none"/>
        </w:rPr>
        <w:t xml:space="preserve"> </w:t>
      </w:r>
      <w:r w:rsidRPr="002F5B62">
        <w:rPr>
          <w:rFonts w:ascii="Times New Roman" w:eastAsia="Calibri" w:hAnsi="Times New Roman" w:cs="Times New Roman"/>
          <w:sz w:val="24"/>
          <w:szCs w:val="24"/>
          <w14:ligatures w14:val="none"/>
        </w:rPr>
        <w:t xml:space="preserve">u </w:t>
      </w:r>
      <w:r>
        <w:rPr>
          <w:rFonts w:ascii="Times New Roman" w:eastAsia="Calibri" w:hAnsi="Times New Roman" w:cs="Times New Roman"/>
          <w:sz w:val="24"/>
          <w:szCs w:val="24"/>
          <w14:ligatures w14:val="none"/>
        </w:rPr>
        <w:t xml:space="preserve">slijedećim </w:t>
      </w:r>
      <w:r w:rsidRPr="002F5B62">
        <w:rPr>
          <w:rFonts w:ascii="Times New Roman" w:eastAsia="Calibri" w:hAnsi="Times New Roman" w:cs="Times New Roman"/>
          <w:sz w:val="24"/>
          <w:szCs w:val="24"/>
          <w14:ligatures w14:val="none"/>
        </w:rPr>
        <w:t>slučajevima</w:t>
      </w:r>
      <w:r>
        <w:rPr>
          <w:rFonts w:ascii="Times New Roman" w:eastAsia="Calibri" w:hAnsi="Times New Roman" w:cs="Times New Roman"/>
          <w:sz w:val="24"/>
          <w:szCs w:val="24"/>
          <w14:ligatures w14:val="none"/>
        </w:rPr>
        <w:t>:</w:t>
      </w:r>
      <w:r w:rsidRPr="002F5B62">
        <w:rPr>
          <w:rFonts w:ascii="Times New Roman" w:eastAsia="Calibri" w:hAnsi="Times New Roman" w:cs="Times New Roman"/>
          <w:sz w:val="24"/>
          <w:szCs w:val="24"/>
          <w14:ligatures w14:val="none"/>
        </w:rPr>
        <w:t xml:space="preserve"> </w:t>
      </w:r>
    </w:p>
    <w:p w14:paraId="30004D79" w14:textId="77777777" w:rsidR="00B94985" w:rsidRPr="006B07AE" w:rsidRDefault="00B94985" w:rsidP="00B94985">
      <w:pPr>
        <w:pStyle w:val="ListParagraph"/>
        <w:numPr>
          <w:ilvl w:val="0"/>
          <w:numId w:val="44"/>
        </w:numPr>
        <w:spacing w:after="120" w:line="276" w:lineRule="auto"/>
        <w:ind w:left="567" w:hanging="283"/>
        <w:contextualSpacing w:val="0"/>
        <w:jc w:val="both"/>
        <w:rPr>
          <w:rFonts w:ascii="Times New Roman" w:eastAsia="Calibri" w:hAnsi="Times New Roman" w:cs="Times New Roman"/>
          <w:sz w:val="24"/>
          <w:szCs w:val="24"/>
          <w14:ligatures w14:val="none"/>
        </w:rPr>
      </w:pPr>
      <w:r w:rsidRPr="006B07AE">
        <w:rPr>
          <w:rFonts w:ascii="Times New Roman" w:eastAsia="Calibri" w:hAnsi="Times New Roman" w:cs="Times New Roman"/>
          <w:sz w:val="24"/>
          <w:szCs w:val="24"/>
          <w14:ligatures w14:val="none"/>
        </w:rPr>
        <w:t xml:space="preserve">ako nije podnesena nijedna ponuda ili nijedna valjana ponuda u prethodno provedenom postupku jednostavne nabave, pod uvjetom da početni ugovorni uvjeti nisu bitno izmijenjeni,   </w:t>
      </w:r>
    </w:p>
    <w:p w14:paraId="16A8FB05" w14:textId="77777777" w:rsidR="00B94985" w:rsidRPr="006B07AE" w:rsidRDefault="00B94985" w:rsidP="00B94985">
      <w:pPr>
        <w:pStyle w:val="ListParagraph"/>
        <w:numPr>
          <w:ilvl w:val="0"/>
          <w:numId w:val="44"/>
        </w:numPr>
        <w:spacing w:after="120" w:line="276" w:lineRule="auto"/>
        <w:ind w:left="567" w:hanging="283"/>
        <w:contextualSpacing w:val="0"/>
        <w:jc w:val="both"/>
        <w:rPr>
          <w:rFonts w:ascii="Times New Roman" w:eastAsia="Calibri" w:hAnsi="Times New Roman" w:cs="Times New Roman"/>
          <w:sz w:val="24"/>
          <w:szCs w:val="24"/>
          <w14:ligatures w14:val="none"/>
        </w:rPr>
      </w:pPr>
      <w:r w:rsidRPr="006B07AE">
        <w:rPr>
          <w:rFonts w:ascii="Times New Roman" w:eastAsia="Calibri" w:hAnsi="Times New Roman" w:cs="Times New Roman"/>
          <w:sz w:val="24"/>
          <w:szCs w:val="24"/>
          <w14:ligatures w14:val="none"/>
        </w:rPr>
        <w:t xml:space="preserve">ako zbog objektivnih razloga predmet nabave može izvršiti, isporučiti ili pružiti samo određeni gospodarski subjekt i to:    </w:t>
      </w:r>
    </w:p>
    <w:p w14:paraId="6BB29D0B" w14:textId="77777777" w:rsidR="00B94985" w:rsidRPr="006B07AE" w:rsidRDefault="00B94985" w:rsidP="00B94985">
      <w:pPr>
        <w:pStyle w:val="ListParagraph"/>
        <w:numPr>
          <w:ilvl w:val="0"/>
          <w:numId w:val="44"/>
        </w:numPr>
        <w:spacing w:after="120" w:line="276" w:lineRule="auto"/>
        <w:ind w:left="567" w:hanging="283"/>
        <w:contextualSpacing w:val="0"/>
        <w:jc w:val="both"/>
        <w:rPr>
          <w:rFonts w:ascii="Times New Roman" w:eastAsia="Calibri" w:hAnsi="Times New Roman" w:cs="Times New Roman"/>
          <w:sz w:val="24"/>
          <w:szCs w:val="24"/>
          <w14:ligatures w14:val="none"/>
        </w:rPr>
      </w:pPr>
      <w:r w:rsidRPr="006B07AE">
        <w:rPr>
          <w:rFonts w:ascii="Times New Roman" w:eastAsia="Calibri" w:hAnsi="Times New Roman" w:cs="Times New Roman"/>
          <w:sz w:val="24"/>
          <w:szCs w:val="24"/>
          <w14:ligatures w14:val="none"/>
        </w:rPr>
        <w:t xml:space="preserve">ako je predmet nabave stvaranje ili stjecanje jedinstvenog umjetničkog djela ili umjetničke izvedbe,    </w:t>
      </w:r>
    </w:p>
    <w:p w14:paraId="3E3FB1F9" w14:textId="77777777" w:rsidR="00B94985" w:rsidRPr="006B07AE" w:rsidRDefault="00B94985" w:rsidP="00B94985">
      <w:pPr>
        <w:pStyle w:val="ListParagraph"/>
        <w:numPr>
          <w:ilvl w:val="0"/>
          <w:numId w:val="44"/>
        </w:numPr>
        <w:spacing w:after="120" w:line="276" w:lineRule="auto"/>
        <w:ind w:left="567" w:hanging="283"/>
        <w:contextualSpacing w:val="0"/>
        <w:jc w:val="both"/>
        <w:rPr>
          <w:rFonts w:ascii="Times New Roman" w:eastAsia="Calibri" w:hAnsi="Times New Roman" w:cs="Times New Roman"/>
          <w:sz w:val="24"/>
          <w:szCs w:val="24"/>
          <w14:ligatures w14:val="none"/>
        </w:rPr>
      </w:pPr>
      <w:r w:rsidRPr="006B07AE">
        <w:rPr>
          <w:rFonts w:ascii="Times New Roman" w:eastAsia="Calibri" w:hAnsi="Times New Roman" w:cs="Times New Roman"/>
          <w:sz w:val="24"/>
          <w:szCs w:val="24"/>
          <w14:ligatures w14:val="none"/>
        </w:rPr>
        <w:t xml:space="preserve">ako iz tehničkih razloga predmet nabave može isporučiti samo određeni gospodarski subjekt, </w:t>
      </w:r>
    </w:p>
    <w:p w14:paraId="2C9B646A" w14:textId="77777777" w:rsidR="00B94985" w:rsidRPr="006B07AE" w:rsidRDefault="00B94985" w:rsidP="00B94985">
      <w:pPr>
        <w:pStyle w:val="ListParagraph"/>
        <w:numPr>
          <w:ilvl w:val="0"/>
          <w:numId w:val="44"/>
        </w:numPr>
        <w:spacing w:after="120" w:line="276" w:lineRule="auto"/>
        <w:ind w:left="567" w:hanging="283"/>
        <w:contextualSpacing w:val="0"/>
        <w:jc w:val="both"/>
        <w:rPr>
          <w:rFonts w:ascii="Times New Roman" w:eastAsia="Calibri" w:hAnsi="Times New Roman" w:cs="Times New Roman"/>
          <w:sz w:val="24"/>
          <w:szCs w:val="24"/>
          <w14:ligatures w14:val="none"/>
        </w:rPr>
      </w:pPr>
      <w:r w:rsidRPr="006B07AE">
        <w:rPr>
          <w:rFonts w:ascii="Times New Roman" w:eastAsia="Calibri" w:hAnsi="Times New Roman" w:cs="Times New Roman"/>
          <w:sz w:val="24"/>
          <w:szCs w:val="24"/>
          <w14:ligatures w14:val="none"/>
        </w:rPr>
        <w:t xml:space="preserve">ako je to nužno radi zaštite isključivih prava, uključujući prava intelektualnog vlasništva, </w:t>
      </w:r>
    </w:p>
    <w:p w14:paraId="606810DF" w14:textId="77777777" w:rsidR="00B94985" w:rsidRPr="00AC4845" w:rsidRDefault="00B94985" w:rsidP="00B94985">
      <w:pPr>
        <w:pStyle w:val="ListParagraph"/>
        <w:numPr>
          <w:ilvl w:val="0"/>
          <w:numId w:val="44"/>
        </w:numPr>
        <w:spacing w:after="120" w:line="276" w:lineRule="auto"/>
        <w:ind w:left="567" w:hanging="283"/>
        <w:contextualSpacing w:val="0"/>
        <w:jc w:val="both"/>
        <w:rPr>
          <w:rFonts w:ascii="Times New Roman" w:eastAsia="Calibri" w:hAnsi="Times New Roman" w:cs="Times New Roman"/>
          <w:sz w:val="24"/>
          <w:szCs w:val="24"/>
          <w14:ligatures w14:val="none"/>
        </w:rPr>
      </w:pPr>
      <w:r w:rsidRPr="006B07AE">
        <w:rPr>
          <w:rFonts w:ascii="Times New Roman" w:eastAsia="Calibri" w:hAnsi="Times New Roman" w:cs="Times New Roman"/>
          <w:sz w:val="24"/>
          <w:szCs w:val="24"/>
          <w14:ligatures w14:val="none"/>
        </w:rPr>
        <w:t xml:space="preserve">ako postoji iznimna žurnost uzrokovana događajima koje Naručitelj nije mogao predvidjeti niti na njih utjecati.    </w:t>
      </w:r>
    </w:p>
    <w:p w14:paraId="135C171A" w14:textId="77777777" w:rsidR="00B94985" w:rsidRPr="007F0549" w:rsidRDefault="00B94985" w:rsidP="00B94985">
      <w:pPr>
        <w:pStyle w:val="ListParagraph"/>
        <w:numPr>
          <w:ilvl w:val="1"/>
          <w:numId w:val="39"/>
        </w:numPr>
        <w:spacing w:after="240" w:line="276" w:lineRule="auto"/>
        <w:ind w:left="0" w:firstLine="0"/>
        <w:contextualSpacing w:val="0"/>
        <w:jc w:val="both"/>
        <w:rPr>
          <w:rFonts w:ascii="Times New Roman" w:eastAsia="Calibri" w:hAnsi="Times New Roman" w:cs="Times New Roman"/>
          <w:sz w:val="24"/>
          <w:szCs w:val="24"/>
          <w14:ligatures w14:val="none"/>
        </w:rPr>
      </w:pPr>
      <w:r w:rsidRPr="002F5B62">
        <w:rPr>
          <w:rFonts w:ascii="Times New Roman" w:eastAsia="Calibri" w:hAnsi="Times New Roman" w:cs="Times New Roman"/>
          <w:sz w:val="24"/>
          <w:szCs w:val="24"/>
          <w14:ligatures w14:val="none"/>
        </w:rPr>
        <w:t>Razlozi za primjenu iznimke iz stavka 2. ovoga članka navode se i obrazlažu u objavi u modulu jednostavne nabave EOJN RH.</w:t>
      </w:r>
    </w:p>
    <w:p w14:paraId="4EEEFCFD" w14:textId="77777777" w:rsidR="00B94985" w:rsidRPr="00493E13" w:rsidRDefault="00B94985" w:rsidP="00B94985">
      <w:pPr>
        <w:spacing w:after="120" w:line="276" w:lineRule="auto"/>
        <w:ind w:left="59"/>
        <w:jc w:val="center"/>
        <w:rPr>
          <w:rFonts w:ascii="Times New Roman" w:eastAsia="Calibri" w:hAnsi="Times New Roman" w:cs="Times New Roman"/>
          <w:b/>
          <w:color w:val="000000"/>
          <w:kern w:val="2"/>
          <w:sz w:val="24"/>
          <w:szCs w:val="24"/>
          <w:lang w:eastAsia="hr-HR"/>
        </w:rPr>
      </w:pPr>
      <w:r w:rsidRPr="00493E13">
        <w:rPr>
          <w:rFonts w:ascii="Times New Roman" w:eastAsia="Calibri" w:hAnsi="Times New Roman" w:cs="Times New Roman"/>
          <w:b/>
          <w:color w:val="000000"/>
          <w:kern w:val="2"/>
          <w:sz w:val="24"/>
          <w:szCs w:val="24"/>
          <w:lang w:eastAsia="hr-HR"/>
        </w:rPr>
        <w:t>PRAVNA ZAŠTITA</w:t>
      </w:r>
    </w:p>
    <w:p w14:paraId="416C46C2" w14:textId="77777777" w:rsidR="00B94985" w:rsidRPr="00493E13" w:rsidRDefault="00B94985" w:rsidP="00B94985">
      <w:pPr>
        <w:spacing w:after="120" w:line="276" w:lineRule="auto"/>
        <w:ind w:left="59"/>
        <w:jc w:val="center"/>
        <w:rPr>
          <w:rFonts w:ascii="Times New Roman" w:eastAsia="Calibri" w:hAnsi="Times New Roman" w:cs="Times New Roman"/>
          <w:b/>
          <w:color w:val="000000"/>
          <w:kern w:val="2"/>
          <w:sz w:val="24"/>
          <w:szCs w:val="24"/>
          <w:lang w:eastAsia="hr-HR"/>
        </w:rPr>
      </w:pPr>
      <w:r w:rsidRPr="00493E13">
        <w:rPr>
          <w:rFonts w:ascii="Times New Roman" w:eastAsia="Calibri" w:hAnsi="Times New Roman" w:cs="Times New Roman"/>
          <w:b/>
          <w:color w:val="000000"/>
          <w:kern w:val="2"/>
          <w:sz w:val="24"/>
          <w:szCs w:val="24"/>
          <w:lang w:eastAsia="hr-HR"/>
        </w:rPr>
        <w:t xml:space="preserve">Članak </w:t>
      </w:r>
      <w:r>
        <w:rPr>
          <w:rFonts w:ascii="Times New Roman" w:eastAsia="Calibri" w:hAnsi="Times New Roman" w:cs="Times New Roman"/>
          <w:b/>
          <w:color w:val="000000"/>
          <w:kern w:val="2"/>
          <w:sz w:val="24"/>
          <w:szCs w:val="24"/>
          <w:lang w:eastAsia="hr-HR"/>
        </w:rPr>
        <w:t>38</w:t>
      </w:r>
      <w:r w:rsidRPr="00493E13">
        <w:rPr>
          <w:rFonts w:ascii="Times New Roman" w:eastAsia="Calibri" w:hAnsi="Times New Roman" w:cs="Times New Roman"/>
          <w:b/>
          <w:color w:val="000000"/>
          <w:kern w:val="2"/>
          <w:sz w:val="24"/>
          <w:szCs w:val="24"/>
          <w:lang w:eastAsia="hr-HR"/>
        </w:rPr>
        <w:t xml:space="preserve">. </w:t>
      </w:r>
    </w:p>
    <w:p w14:paraId="71E359F0" w14:textId="77777777" w:rsidR="00B94985" w:rsidRPr="006600E8" w:rsidRDefault="00B94985" w:rsidP="00B94985">
      <w:pPr>
        <w:numPr>
          <w:ilvl w:val="0"/>
          <w:numId w:val="40"/>
        </w:numPr>
        <w:spacing w:after="120" w:line="276" w:lineRule="auto"/>
        <w:ind w:left="0" w:firstLine="0"/>
        <w:jc w:val="both"/>
        <w:rPr>
          <w:rFonts w:ascii="Times New Roman" w:eastAsia="Calibri" w:hAnsi="Times New Roman" w:cs="Times New Roman"/>
          <w:bCs/>
          <w:color w:val="000000"/>
          <w:kern w:val="2"/>
          <w:sz w:val="24"/>
          <w:szCs w:val="24"/>
          <w:lang w:eastAsia="hr-HR"/>
        </w:rPr>
      </w:pPr>
      <w:r w:rsidRPr="006600E8">
        <w:rPr>
          <w:rFonts w:ascii="Times New Roman" w:eastAsia="Calibri" w:hAnsi="Times New Roman" w:cs="Times New Roman"/>
          <w:bCs/>
          <w:color w:val="000000"/>
          <w:kern w:val="2"/>
          <w:sz w:val="24"/>
          <w:szCs w:val="24"/>
          <w:lang w:eastAsia="hr-HR"/>
        </w:rPr>
        <w:t>Protiv postupanja, propuštanja postupanja, sadržaja poziva za dostavu ponuda, odluke o odabiru ili odluke o poništenju u postupcima jednostavne nabave procijenjene vrijednosti veće od 15.000,00 eura, zainteresirani gospodarski subjekt može izjaviti prigovor Ravnatelju.</w:t>
      </w:r>
    </w:p>
    <w:p w14:paraId="39FE47BF" w14:textId="77777777" w:rsidR="00B94985" w:rsidRPr="00E15D03" w:rsidRDefault="00B94985" w:rsidP="00B94985">
      <w:pPr>
        <w:numPr>
          <w:ilvl w:val="0"/>
          <w:numId w:val="40"/>
        </w:numPr>
        <w:spacing w:after="120" w:line="276" w:lineRule="auto"/>
        <w:ind w:left="0" w:firstLine="0"/>
        <w:jc w:val="both"/>
        <w:rPr>
          <w:rFonts w:ascii="Times New Roman" w:eastAsia="Calibri" w:hAnsi="Times New Roman" w:cs="Times New Roman"/>
          <w:bCs/>
          <w:color w:val="000000"/>
          <w:kern w:val="2"/>
          <w:sz w:val="24"/>
          <w:szCs w:val="24"/>
          <w:lang w:eastAsia="hr-HR"/>
        </w:rPr>
      </w:pPr>
      <w:r w:rsidRPr="00E15D03">
        <w:rPr>
          <w:rFonts w:ascii="Times New Roman" w:eastAsia="Calibri" w:hAnsi="Times New Roman" w:cs="Times New Roman"/>
          <w:bCs/>
          <w:color w:val="000000"/>
          <w:kern w:val="2"/>
          <w:sz w:val="24"/>
          <w:szCs w:val="24"/>
          <w:lang w:eastAsia="hr-HR"/>
        </w:rPr>
        <w:t>Na izjavljivanje prigovora primjenjuje se članak 156., a na postupak rješavanja i odlučivanja o prigovoru na odgovarajući se način primjenjuju odredbe članka 122. Zakona o općem upravnom postupku (»Narodne novine«, broj 47/09 i 110/21).</w:t>
      </w:r>
    </w:p>
    <w:p w14:paraId="6B133217" w14:textId="77777777" w:rsidR="00B94985" w:rsidRPr="006600E8" w:rsidRDefault="00B94985" w:rsidP="00B94985">
      <w:pPr>
        <w:spacing w:after="120" w:line="276" w:lineRule="auto"/>
        <w:jc w:val="both"/>
        <w:rPr>
          <w:rFonts w:ascii="Times New Roman" w:eastAsia="Calibri" w:hAnsi="Times New Roman" w:cs="Times New Roman"/>
          <w:bCs/>
          <w:color w:val="000000"/>
          <w:kern w:val="2"/>
          <w:sz w:val="24"/>
          <w:szCs w:val="24"/>
          <w:lang w:eastAsia="hr-HR"/>
        </w:rPr>
      </w:pPr>
    </w:p>
    <w:p w14:paraId="5A75960A" w14:textId="77777777" w:rsidR="00B94985" w:rsidRPr="006600E8" w:rsidRDefault="00B94985" w:rsidP="00B94985">
      <w:pPr>
        <w:numPr>
          <w:ilvl w:val="0"/>
          <w:numId w:val="40"/>
        </w:numPr>
        <w:spacing w:after="120" w:line="276" w:lineRule="auto"/>
        <w:ind w:left="0" w:firstLine="0"/>
        <w:jc w:val="both"/>
        <w:rPr>
          <w:rFonts w:ascii="Times New Roman" w:eastAsia="Calibri" w:hAnsi="Times New Roman" w:cs="Times New Roman"/>
          <w:bCs/>
          <w:color w:val="000000"/>
          <w:kern w:val="2"/>
          <w:sz w:val="24"/>
          <w:szCs w:val="24"/>
          <w:lang w:eastAsia="hr-HR"/>
        </w:rPr>
      </w:pPr>
      <w:r w:rsidRPr="006600E8">
        <w:rPr>
          <w:rFonts w:ascii="Times New Roman" w:eastAsia="Calibri" w:hAnsi="Times New Roman" w:cs="Times New Roman"/>
          <w:bCs/>
          <w:color w:val="000000"/>
          <w:kern w:val="2"/>
          <w:sz w:val="24"/>
          <w:szCs w:val="24"/>
          <w:lang w:eastAsia="hr-HR"/>
        </w:rPr>
        <w:t>Prigovor se dostavlja elektroničkim sredstvima komunikacije putem posebnog modula jednostavne nabave u EOJN RH.</w:t>
      </w:r>
    </w:p>
    <w:p w14:paraId="6C09D6DF" w14:textId="77777777" w:rsidR="00B94985" w:rsidRPr="006600E8" w:rsidRDefault="00B94985" w:rsidP="00B94985">
      <w:pPr>
        <w:numPr>
          <w:ilvl w:val="0"/>
          <w:numId w:val="40"/>
        </w:numPr>
        <w:spacing w:after="240" w:line="276" w:lineRule="auto"/>
        <w:ind w:left="0" w:firstLine="0"/>
        <w:jc w:val="both"/>
        <w:rPr>
          <w:rFonts w:ascii="Times New Roman" w:eastAsia="Calibri" w:hAnsi="Times New Roman" w:cs="Times New Roman"/>
          <w:bCs/>
          <w:color w:val="000000"/>
          <w:kern w:val="2"/>
          <w:sz w:val="24"/>
          <w:szCs w:val="24"/>
          <w:lang w:eastAsia="hr-HR"/>
        </w:rPr>
      </w:pPr>
      <w:r w:rsidRPr="006600E8">
        <w:rPr>
          <w:rFonts w:ascii="Times New Roman" w:eastAsia="Calibri" w:hAnsi="Times New Roman" w:cs="Times New Roman"/>
          <w:bCs/>
          <w:color w:val="000000"/>
          <w:kern w:val="2"/>
          <w:sz w:val="24"/>
          <w:szCs w:val="24"/>
          <w:lang w:eastAsia="hr-HR"/>
        </w:rPr>
        <w:t xml:space="preserve">Prigovor mora sadržavati podatke o podnositelju, naznaku postupka jednostavne nabave na koji se odnosi te obrazloženje činjenica na kojima se temelji. Ako je prigovor nerazumljiv </w:t>
      </w:r>
      <w:r w:rsidRPr="006600E8">
        <w:rPr>
          <w:rFonts w:ascii="Times New Roman" w:eastAsia="Calibri" w:hAnsi="Times New Roman" w:cs="Times New Roman"/>
          <w:bCs/>
          <w:color w:val="000000"/>
          <w:kern w:val="2"/>
          <w:sz w:val="24"/>
          <w:szCs w:val="24"/>
          <w:lang w:eastAsia="hr-HR"/>
        </w:rPr>
        <w:lastRenderedPageBreak/>
        <w:t>ili nepotpun, Naručitelj će sukladno odredbama Zakona o općem upravnom postupku pozvati podnositelja na uređenje podneska.</w:t>
      </w:r>
    </w:p>
    <w:p w14:paraId="50850FAA" w14:textId="77777777" w:rsidR="00B94985" w:rsidRPr="00493E13" w:rsidRDefault="00B94985" w:rsidP="00B94985">
      <w:pPr>
        <w:spacing w:after="120" w:line="276" w:lineRule="auto"/>
        <w:ind w:left="59"/>
        <w:jc w:val="center"/>
        <w:rPr>
          <w:rFonts w:ascii="Times New Roman" w:eastAsia="Calibri" w:hAnsi="Times New Roman" w:cs="Times New Roman"/>
          <w:b/>
          <w:color w:val="000000"/>
          <w:kern w:val="2"/>
          <w:sz w:val="24"/>
          <w:szCs w:val="24"/>
          <w:lang w:eastAsia="hr-HR"/>
        </w:rPr>
      </w:pPr>
      <w:r w:rsidRPr="00493E13">
        <w:rPr>
          <w:rFonts w:ascii="Times New Roman" w:eastAsia="Calibri" w:hAnsi="Times New Roman" w:cs="Times New Roman"/>
          <w:b/>
          <w:color w:val="000000"/>
          <w:kern w:val="2"/>
          <w:sz w:val="24"/>
          <w:szCs w:val="24"/>
          <w:lang w:eastAsia="hr-HR"/>
        </w:rPr>
        <w:t xml:space="preserve">Članak </w:t>
      </w:r>
      <w:r>
        <w:rPr>
          <w:rFonts w:ascii="Times New Roman" w:eastAsia="Calibri" w:hAnsi="Times New Roman" w:cs="Times New Roman"/>
          <w:b/>
          <w:color w:val="000000"/>
          <w:kern w:val="2"/>
          <w:sz w:val="24"/>
          <w:szCs w:val="24"/>
          <w:lang w:eastAsia="hr-HR"/>
        </w:rPr>
        <w:t>39</w:t>
      </w:r>
      <w:r w:rsidRPr="00493E13">
        <w:rPr>
          <w:rFonts w:ascii="Times New Roman" w:eastAsia="Calibri" w:hAnsi="Times New Roman" w:cs="Times New Roman"/>
          <w:b/>
          <w:color w:val="000000"/>
          <w:kern w:val="2"/>
          <w:sz w:val="24"/>
          <w:szCs w:val="24"/>
          <w:lang w:eastAsia="hr-HR"/>
        </w:rPr>
        <w:t>.</w:t>
      </w:r>
    </w:p>
    <w:p w14:paraId="1BB6C0E8" w14:textId="77777777" w:rsidR="00B94985" w:rsidRPr="006600E8" w:rsidRDefault="00B94985" w:rsidP="00B94985">
      <w:pPr>
        <w:numPr>
          <w:ilvl w:val="0"/>
          <w:numId w:val="41"/>
        </w:numPr>
        <w:spacing w:after="120" w:line="276" w:lineRule="auto"/>
        <w:ind w:left="0" w:firstLine="0"/>
        <w:jc w:val="both"/>
        <w:rPr>
          <w:rFonts w:ascii="Times New Roman" w:eastAsia="Calibri" w:hAnsi="Times New Roman" w:cs="Times New Roman"/>
          <w:bCs/>
          <w:color w:val="000000"/>
          <w:kern w:val="2"/>
          <w:sz w:val="24"/>
          <w:szCs w:val="24"/>
          <w:lang w:eastAsia="hr-HR"/>
        </w:rPr>
      </w:pPr>
      <w:r w:rsidRPr="006600E8">
        <w:rPr>
          <w:rFonts w:ascii="Times New Roman" w:eastAsia="Calibri" w:hAnsi="Times New Roman" w:cs="Times New Roman"/>
          <w:bCs/>
          <w:color w:val="000000"/>
          <w:kern w:val="2"/>
          <w:sz w:val="24"/>
          <w:szCs w:val="24"/>
          <w:lang w:eastAsia="hr-HR"/>
        </w:rPr>
        <w:t>Izjavljeni prigovor ima odgodni učinak na sklapanje ugovora o jednostavnoj nabavi odnosno na izdavanje narudžbenice.</w:t>
      </w:r>
    </w:p>
    <w:p w14:paraId="4D133715" w14:textId="77777777" w:rsidR="00B94985" w:rsidRPr="006600E8" w:rsidRDefault="00B94985" w:rsidP="00B94985">
      <w:pPr>
        <w:numPr>
          <w:ilvl w:val="0"/>
          <w:numId w:val="41"/>
        </w:numPr>
        <w:spacing w:after="120" w:line="276" w:lineRule="auto"/>
        <w:ind w:left="0" w:firstLine="0"/>
        <w:jc w:val="both"/>
        <w:rPr>
          <w:rFonts w:ascii="Times New Roman" w:eastAsia="Calibri" w:hAnsi="Times New Roman" w:cs="Times New Roman"/>
          <w:bCs/>
          <w:color w:val="000000"/>
          <w:kern w:val="2"/>
          <w:sz w:val="24"/>
          <w:szCs w:val="24"/>
          <w:lang w:eastAsia="hr-HR"/>
        </w:rPr>
      </w:pPr>
      <w:r w:rsidRPr="006600E8">
        <w:rPr>
          <w:rFonts w:ascii="Times New Roman" w:eastAsia="Calibri" w:hAnsi="Times New Roman" w:cs="Times New Roman"/>
          <w:bCs/>
          <w:color w:val="000000"/>
          <w:kern w:val="2"/>
          <w:sz w:val="24"/>
          <w:szCs w:val="24"/>
          <w:lang w:eastAsia="hr-HR"/>
        </w:rPr>
        <w:t>Iznimno od stavka 1. ovoga članka, ako je prigovor podnesen nakon što je ugovor o jednostavnoj nabavi već sklopljen ili je narudžbenica izdana sukladno odredbama ovoga Pravilnika, prigovor nema odgodni učinak na izvršenje ugovornih obveza.</w:t>
      </w:r>
    </w:p>
    <w:p w14:paraId="7535004F" w14:textId="77777777" w:rsidR="00B94985" w:rsidRPr="006600E8" w:rsidRDefault="00B94985" w:rsidP="00B94985">
      <w:pPr>
        <w:numPr>
          <w:ilvl w:val="0"/>
          <w:numId w:val="41"/>
        </w:numPr>
        <w:spacing w:after="120" w:line="276" w:lineRule="auto"/>
        <w:ind w:left="0" w:firstLine="0"/>
        <w:jc w:val="both"/>
        <w:rPr>
          <w:rFonts w:ascii="Times New Roman" w:eastAsia="Calibri" w:hAnsi="Times New Roman" w:cs="Times New Roman"/>
          <w:bCs/>
          <w:color w:val="000000"/>
          <w:kern w:val="2"/>
          <w:sz w:val="24"/>
          <w:szCs w:val="24"/>
          <w:lang w:eastAsia="hr-HR"/>
        </w:rPr>
      </w:pPr>
      <w:r w:rsidRPr="006600E8">
        <w:rPr>
          <w:rFonts w:ascii="Times New Roman" w:eastAsia="Calibri" w:hAnsi="Times New Roman" w:cs="Times New Roman"/>
          <w:bCs/>
          <w:color w:val="000000"/>
          <w:kern w:val="2"/>
          <w:sz w:val="24"/>
          <w:szCs w:val="24"/>
          <w:lang w:eastAsia="hr-HR"/>
        </w:rPr>
        <w:t>Ravnatelj je dužan o prigovoru odlučiti rješenjem u roku od 8 dana od dana zaprimanja urednog prigovora.</w:t>
      </w:r>
    </w:p>
    <w:p w14:paraId="0D59D52E" w14:textId="77777777" w:rsidR="00B94985" w:rsidRPr="006600E8" w:rsidRDefault="00B94985" w:rsidP="00B94985">
      <w:pPr>
        <w:numPr>
          <w:ilvl w:val="0"/>
          <w:numId w:val="41"/>
        </w:numPr>
        <w:spacing w:after="120" w:line="276" w:lineRule="auto"/>
        <w:ind w:left="0" w:firstLine="0"/>
        <w:jc w:val="both"/>
        <w:rPr>
          <w:rFonts w:ascii="Times New Roman" w:eastAsia="Calibri" w:hAnsi="Times New Roman" w:cs="Times New Roman"/>
          <w:bCs/>
          <w:color w:val="000000"/>
          <w:kern w:val="2"/>
          <w:sz w:val="24"/>
          <w:szCs w:val="24"/>
          <w:lang w:eastAsia="hr-HR"/>
        </w:rPr>
      </w:pPr>
      <w:r w:rsidRPr="006600E8">
        <w:rPr>
          <w:rFonts w:ascii="Times New Roman" w:eastAsia="Calibri" w:hAnsi="Times New Roman" w:cs="Times New Roman"/>
          <w:bCs/>
          <w:color w:val="000000"/>
          <w:kern w:val="2"/>
          <w:sz w:val="24"/>
          <w:szCs w:val="24"/>
          <w:lang w:eastAsia="hr-HR"/>
        </w:rPr>
        <w:t>Rješenjem iz stavka 3. ovoga članka Ravnatelj može:</w:t>
      </w:r>
    </w:p>
    <w:p w14:paraId="4A541090" w14:textId="77777777" w:rsidR="00B94985" w:rsidRPr="006600E8" w:rsidRDefault="00B94985" w:rsidP="00B94985">
      <w:pPr>
        <w:numPr>
          <w:ilvl w:val="0"/>
          <w:numId w:val="42"/>
        </w:numPr>
        <w:spacing w:after="120" w:line="276" w:lineRule="auto"/>
        <w:jc w:val="both"/>
        <w:rPr>
          <w:rFonts w:ascii="Times New Roman" w:eastAsia="Calibri" w:hAnsi="Times New Roman" w:cs="Times New Roman"/>
          <w:bCs/>
          <w:color w:val="000000"/>
          <w:kern w:val="2"/>
          <w:sz w:val="24"/>
          <w:szCs w:val="24"/>
          <w:lang w:eastAsia="hr-HR"/>
        </w:rPr>
      </w:pPr>
      <w:r w:rsidRPr="006600E8">
        <w:rPr>
          <w:rFonts w:ascii="Times New Roman" w:eastAsia="Calibri" w:hAnsi="Times New Roman" w:cs="Times New Roman"/>
          <w:bCs/>
          <w:color w:val="000000"/>
          <w:kern w:val="2"/>
          <w:sz w:val="24"/>
          <w:szCs w:val="24"/>
          <w:lang w:eastAsia="hr-HR"/>
        </w:rPr>
        <w:t>odbaciti prigovor ako je nedopušten, izjavljen od neovlaštene osobe ili ako podnositelj nije u roku otklonio nedostatke podneska,</w:t>
      </w:r>
    </w:p>
    <w:p w14:paraId="160C4FC3" w14:textId="77777777" w:rsidR="00B94985" w:rsidRPr="006600E8" w:rsidRDefault="00B94985" w:rsidP="00B94985">
      <w:pPr>
        <w:numPr>
          <w:ilvl w:val="0"/>
          <w:numId w:val="42"/>
        </w:numPr>
        <w:spacing w:after="120" w:line="276" w:lineRule="auto"/>
        <w:jc w:val="both"/>
        <w:rPr>
          <w:rFonts w:ascii="Times New Roman" w:eastAsia="Calibri" w:hAnsi="Times New Roman" w:cs="Times New Roman"/>
          <w:bCs/>
          <w:color w:val="000000"/>
          <w:kern w:val="2"/>
          <w:sz w:val="24"/>
          <w:szCs w:val="24"/>
          <w:lang w:eastAsia="hr-HR"/>
        </w:rPr>
      </w:pPr>
      <w:r w:rsidRPr="006600E8">
        <w:rPr>
          <w:rFonts w:ascii="Times New Roman" w:eastAsia="Calibri" w:hAnsi="Times New Roman" w:cs="Times New Roman"/>
          <w:bCs/>
          <w:color w:val="000000"/>
          <w:kern w:val="2"/>
          <w:sz w:val="24"/>
          <w:szCs w:val="24"/>
          <w:lang w:eastAsia="hr-HR"/>
        </w:rPr>
        <w:t>odbiti prigovor kao neosnovan,</w:t>
      </w:r>
    </w:p>
    <w:p w14:paraId="715CB172" w14:textId="77777777" w:rsidR="00B94985" w:rsidRPr="006600E8" w:rsidRDefault="00B94985" w:rsidP="00B94985">
      <w:pPr>
        <w:numPr>
          <w:ilvl w:val="0"/>
          <w:numId w:val="42"/>
        </w:numPr>
        <w:spacing w:after="120" w:line="276" w:lineRule="auto"/>
        <w:jc w:val="both"/>
        <w:rPr>
          <w:rFonts w:ascii="Times New Roman" w:eastAsia="Calibri" w:hAnsi="Times New Roman" w:cs="Times New Roman"/>
          <w:bCs/>
          <w:color w:val="000000"/>
          <w:kern w:val="2"/>
          <w:sz w:val="24"/>
          <w:szCs w:val="24"/>
          <w:lang w:eastAsia="hr-HR"/>
        </w:rPr>
      </w:pPr>
      <w:r w:rsidRPr="006600E8">
        <w:rPr>
          <w:rFonts w:ascii="Times New Roman" w:eastAsia="Calibri" w:hAnsi="Times New Roman" w:cs="Times New Roman"/>
          <w:bCs/>
          <w:color w:val="000000"/>
          <w:kern w:val="2"/>
          <w:sz w:val="24"/>
          <w:szCs w:val="24"/>
          <w:lang w:eastAsia="hr-HR"/>
        </w:rPr>
        <w:t>usvojiti prigovor, utvrditi nezakonitost postupanja te u cijelosti ili djelomično poništiti poziv za dostavu ponuda, odluku o odabiru, odluku o poništenju ili sam postupak jednostavne nabave.</w:t>
      </w:r>
    </w:p>
    <w:p w14:paraId="0C1058CE" w14:textId="77777777" w:rsidR="00B94985" w:rsidRPr="006600E8" w:rsidRDefault="00B94985" w:rsidP="00B94985">
      <w:pPr>
        <w:numPr>
          <w:ilvl w:val="0"/>
          <w:numId w:val="41"/>
        </w:numPr>
        <w:spacing w:after="120" w:line="276" w:lineRule="auto"/>
        <w:ind w:left="0" w:firstLine="0"/>
        <w:jc w:val="both"/>
        <w:rPr>
          <w:rFonts w:ascii="Times New Roman" w:eastAsia="Calibri" w:hAnsi="Times New Roman" w:cs="Times New Roman"/>
          <w:bCs/>
          <w:color w:val="000000"/>
          <w:kern w:val="2"/>
          <w:sz w:val="24"/>
          <w:szCs w:val="24"/>
          <w:lang w:eastAsia="hr-HR"/>
        </w:rPr>
      </w:pPr>
      <w:r w:rsidRPr="006600E8">
        <w:rPr>
          <w:rFonts w:ascii="Times New Roman" w:eastAsia="Calibri" w:hAnsi="Times New Roman" w:cs="Times New Roman"/>
          <w:bCs/>
          <w:color w:val="000000"/>
          <w:kern w:val="2"/>
          <w:sz w:val="24"/>
          <w:szCs w:val="24"/>
          <w:lang w:eastAsia="hr-HR"/>
        </w:rPr>
        <w:t>U slučaju iz stavka 4. točke 3. ovoga članka, stručno povjerenstvo obvezno je, uvažavajući razloge usvajanja prigovora, ponoviti radnju ili postupak te predložiti donošenje novue odluku o odabiru ili poništenju.</w:t>
      </w:r>
    </w:p>
    <w:p w14:paraId="6A2B8A02" w14:textId="77777777" w:rsidR="00B94985" w:rsidRPr="0000655F" w:rsidRDefault="00B94985" w:rsidP="00B94985">
      <w:pPr>
        <w:numPr>
          <w:ilvl w:val="0"/>
          <w:numId w:val="41"/>
        </w:numPr>
        <w:spacing w:after="120" w:line="276" w:lineRule="auto"/>
        <w:jc w:val="both"/>
        <w:rPr>
          <w:rFonts w:ascii="Times New Roman" w:eastAsia="Calibri" w:hAnsi="Times New Roman" w:cs="Times New Roman"/>
          <w:bCs/>
          <w:color w:val="000000" w:themeColor="text1"/>
          <w:kern w:val="2"/>
          <w:sz w:val="24"/>
          <w:szCs w:val="24"/>
          <w:lang w:eastAsia="hr-HR"/>
        </w:rPr>
      </w:pPr>
      <w:r w:rsidRPr="0000655F">
        <w:rPr>
          <w:rFonts w:ascii="Times New Roman" w:eastAsia="Calibri" w:hAnsi="Times New Roman" w:cs="Times New Roman"/>
          <w:bCs/>
          <w:color w:val="000000" w:themeColor="text1"/>
          <w:kern w:val="2"/>
          <w:sz w:val="24"/>
          <w:szCs w:val="24"/>
          <w:lang w:eastAsia="hr-HR"/>
        </w:rPr>
        <w:t xml:space="preserve">Protiv rješenja iz stavka 3. ovoga članka žalba nije dopuštena, ali se može pokrenuti upravni spor pred nadležnim upravnim sudom sukladno članku 122. stavku 4. Zakona o općem upravnom postupku. Pokretanje upravnog spora ne odgađa izvršenje ugovora. </w:t>
      </w:r>
    </w:p>
    <w:p w14:paraId="235A7141" w14:textId="77777777" w:rsidR="00B94985" w:rsidRDefault="00B94985" w:rsidP="00B94985">
      <w:pPr>
        <w:numPr>
          <w:ilvl w:val="0"/>
          <w:numId w:val="41"/>
        </w:numPr>
        <w:spacing w:after="240" w:line="276" w:lineRule="auto"/>
        <w:ind w:left="0" w:firstLine="0"/>
        <w:jc w:val="both"/>
        <w:rPr>
          <w:rFonts w:ascii="Times New Roman" w:eastAsia="Calibri" w:hAnsi="Times New Roman" w:cs="Times New Roman"/>
          <w:bCs/>
          <w:color w:val="000000"/>
          <w:kern w:val="2"/>
          <w:sz w:val="24"/>
          <w:szCs w:val="24"/>
          <w:lang w:eastAsia="hr-HR"/>
        </w:rPr>
      </w:pPr>
      <w:r w:rsidRPr="006600E8">
        <w:rPr>
          <w:rFonts w:ascii="Times New Roman" w:eastAsia="Calibri" w:hAnsi="Times New Roman" w:cs="Times New Roman"/>
          <w:bCs/>
          <w:color w:val="000000"/>
          <w:kern w:val="2"/>
          <w:sz w:val="24"/>
          <w:szCs w:val="24"/>
          <w:lang w:eastAsia="hr-HR"/>
        </w:rPr>
        <w:t>Podnositelju prigovora ne pripada pravo na naknadu troškova u povodu izjavljenog prigovora.</w:t>
      </w:r>
    </w:p>
    <w:p w14:paraId="5FB78E1F" w14:textId="77777777" w:rsidR="00B94985" w:rsidRPr="00493E13" w:rsidRDefault="00B94985" w:rsidP="00B94985">
      <w:pPr>
        <w:spacing w:after="120" w:line="276" w:lineRule="auto"/>
        <w:ind w:left="59"/>
        <w:jc w:val="center"/>
        <w:rPr>
          <w:rFonts w:ascii="Times New Roman" w:eastAsia="Calibri" w:hAnsi="Times New Roman" w:cs="Times New Roman"/>
          <w:b/>
          <w:color w:val="000000"/>
          <w:kern w:val="2"/>
          <w:sz w:val="24"/>
          <w:szCs w:val="24"/>
          <w:lang w:eastAsia="hr-HR"/>
        </w:rPr>
      </w:pPr>
      <w:r>
        <w:rPr>
          <w:rFonts w:ascii="Times New Roman" w:eastAsia="Calibri" w:hAnsi="Times New Roman" w:cs="Times New Roman"/>
          <w:b/>
          <w:color w:val="000000"/>
          <w:kern w:val="2"/>
          <w:sz w:val="24"/>
          <w:szCs w:val="24"/>
          <w:lang w:eastAsia="hr-HR"/>
        </w:rPr>
        <w:t>SKLAPANJE I IZVRŠENJE UGOVORA ILI OKVIRNOG SPORAZUMA</w:t>
      </w:r>
    </w:p>
    <w:p w14:paraId="1FD42E5B" w14:textId="77777777" w:rsidR="00B94985" w:rsidRPr="00493E13" w:rsidRDefault="00B94985" w:rsidP="00B94985">
      <w:pPr>
        <w:spacing w:after="120" w:line="276" w:lineRule="auto"/>
        <w:ind w:left="18" w:right="2" w:hanging="10"/>
        <w:jc w:val="center"/>
        <w:rPr>
          <w:rFonts w:ascii="Times New Roman" w:eastAsia="Calibri" w:hAnsi="Times New Roman" w:cs="Times New Roman"/>
          <w:color w:val="000000"/>
          <w:kern w:val="2"/>
          <w:sz w:val="24"/>
          <w:szCs w:val="24"/>
          <w:lang w:eastAsia="hr-HR"/>
        </w:rPr>
      </w:pPr>
      <w:r w:rsidRPr="00493E13">
        <w:rPr>
          <w:rFonts w:ascii="Times New Roman" w:eastAsia="Calibri" w:hAnsi="Times New Roman" w:cs="Times New Roman"/>
          <w:b/>
          <w:color w:val="000000"/>
          <w:kern w:val="2"/>
          <w:sz w:val="24"/>
          <w:szCs w:val="24"/>
          <w:lang w:eastAsia="hr-HR"/>
        </w:rPr>
        <w:t>Članak 4</w:t>
      </w:r>
      <w:r>
        <w:rPr>
          <w:rFonts w:ascii="Times New Roman" w:eastAsia="Calibri" w:hAnsi="Times New Roman" w:cs="Times New Roman"/>
          <w:b/>
          <w:color w:val="000000"/>
          <w:kern w:val="2"/>
          <w:sz w:val="24"/>
          <w:szCs w:val="24"/>
          <w:lang w:eastAsia="hr-HR"/>
        </w:rPr>
        <w:t>0</w:t>
      </w:r>
      <w:r w:rsidRPr="00493E13">
        <w:rPr>
          <w:rFonts w:ascii="Times New Roman" w:eastAsia="Calibri" w:hAnsi="Times New Roman" w:cs="Times New Roman"/>
          <w:b/>
          <w:color w:val="000000"/>
          <w:kern w:val="2"/>
          <w:sz w:val="24"/>
          <w:szCs w:val="24"/>
          <w:lang w:eastAsia="hr-HR"/>
        </w:rPr>
        <w:t xml:space="preserve">. </w:t>
      </w:r>
    </w:p>
    <w:p w14:paraId="2A030C89" w14:textId="77777777" w:rsidR="00B94985" w:rsidRPr="009B0415" w:rsidRDefault="00B94985" w:rsidP="00B94985">
      <w:pPr>
        <w:numPr>
          <w:ilvl w:val="0"/>
          <w:numId w:val="2"/>
        </w:numPr>
        <w:spacing w:after="120" w:line="276" w:lineRule="auto"/>
        <w:ind w:left="0" w:right="144"/>
        <w:jc w:val="both"/>
        <w:rPr>
          <w:rFonts w:ascii="Times New Roman" w:eastAsia="Calibri" w:hAnsi="Times New Roman" w:cs="Times New Roman"/>
          <w:color w:val="000000"/>
          <w:kern w:val="2"/>
          <w:sz w:val="24"/>
          <w:szCs w:val="24"/>
          <w:lang w:eastAsia="hr-HR"/>
        </w:rPr>
      </w:pPr>
      <w:r w:rsidRPr="009B0415">
        <w:rPr>
          <w:rFonts w:ascii="Times New Roman" w:eastAsia="Calibri" w:hAnsi="Times New Roman" w:cs="Times New Roman"/>
          <w:color w:val="000000"/>
          <w:kern w:val="2"/>
          <w:sz w:val="24"/>
          <w:szCs w:val="24"/>
          <w:lang w:eastAsia="hr-HR"/>
        </w:rPr>
        <w:t>Naručitelj s odabranim ponuditeljem sklapa ugovor</w:t>
      </w:r>
      <w:r>
        <w:rPr>
          <w:rFonts w:ascii="Times New Roman" w:eastAsia="Calibri" w:hAnsi="Times New Roman" w:cs="Times New Roman"/>
          <w:color w:val="000000"/>
          <w:kern w:val="2"/>
          <w:sz w:val="24"/>
          <w:szCs w:val="24"/>
          <w:lang w:eastAsia="hr-HR"/>
        </w:rPr>
        <w:t xml:space="preserve"> </w:t>
      </w:r>
      <w:r w:rsidRPr="009B0415">
        <w:rPr>
          <w:rFonts w:ascii="Times New Roman" w:eastAsia="Calibri" w:hAnsi="Times New Roman" w:cs="Times New Roman"/>
          <w:color w:val="000000"/>
          <w:kern w:val="2"/>
          <w:sz w:val="24"/>
          <w:szCs w:val="24"/>
          <w:lang w:eastAsia="hr-HR"/>
        </w:rPr>
        <w:t xml:space="preserve">ili izdaje narudžbenicu, ovisno o prirodi i vrijednosti nabave.  </w:t>
      </w:r>
    </w:p>
    <w:p w14:paraId="5204B571" w14:textId="77777777" w:rsidR="00B94985" w:rsidRDefault="00B94985" w:rsidP="00B94985">
      <w:pPr>
        <w:numPr>
          <w:ilvl w:val="0"/>
          <w:numId w:val="2"/>
        </w:numPr>
        <w:spacing w:after="120" w:line="276" w:lineRule="auto"/>
        <w:ind w:left="0" w:right="144"/>
        <w:jc w:val="both"/>
        <w:rPr>
          <w:rFonts w:ascii="Times New Roman" w:eastAsia="Calibri" w:hAnsi="Times New Roman" w:cs="Times New Roman"/>
          <w:color w:val="000000"/>
          <w:kern w:val="2"/>
          <w:sz w:val="24"/>
          <w:szCs w:val="24"/>
          <w:lang w:eastAsia="hr-HR"/>
        </w:rPr>
      </w:pPr>
      <w:r w:rsidRPr="00493E13">
        <w:rPr>
          <w:rFonts w:ascii="Times New Roman" w:eastAsia="Calibri" w:hAnsi="Times New Roman" w:cs="Times New Roman"/>
          <w:color w:val="000000"/>
          <w:kern w:val="2"/>
          <w:sz w:val="24"/>
          <w:szCs w:val="24"/>
          <w:lang w:eastAsia="hr-HR"/>
        </w:rPr>
        <w:t xml:space="preserve">Ugovor ili narudžbenica moraju biti u skladu s uvjetima iz </w:t>
      </w:r>
      <w:r>
        <w:rPr>
          <w:rFonts w:ascii="Times New Roman" w:eastAsia="Calibri" w:hAnsi="Times New Roman" w:cs="Times New Roman"/>
          <w:color w:val="000000"/>
          <w:kern w:val="2"/>
          <w:sz w:val="24"/>
          <w:szCs w:val="24"/>
          <w:lang w:eastAsia="hr-HR"/>
        </w:rPr>
        <w:t>dokumentacije o nabavi</w:t>
      </w:r>
      <w:r w:rsidRPr="00493E13">
        <w:rPr>
          <w:rFonts w:ascii="Times New Roman" w:eastAsia="Calibri" w:hAnsi="Times New Roman" w:cs="Times New Roman"/>
          <w:color w:val="000000"/>
          <w:kern w:val="2"/>
          <w:sz w:val="24"/>
          <w:szCs w:val="24"/>
          <w:lang w:eastAsia="hr-HR"/>
        </w:rPr>
        <w:t xml:space="preserve"> i odabranom ponudom.  </w:t>
      </w:r>
    </w:p>
    <w:p w14:paraId="19B18971" w14:textId="77777777" w:rsidR="00B94985" w:rsidRPr="00C727DA" w:rsidRDefault="00B94985" w:rsidP="00B94985">
      <w:pPr>
        <w:numPr>
          <w:ilvl w:val="0"/>
          <w:numId w:val="2"/>
        </w:numPr>
        <w:spacing w:after="120" w:line="276" w:lineRule="auto"/>
        <w:ind w:left="0" w:right="144"/>
        <w:jc w:val="both"/>
        <w:rPr>
          <w:rFonts w:ascii="Times New Roman" w:eastAsia="Calibri" w:hAnsi="Times New Roman" w:cs="Times New Roman"/>
          <w:color w:val="000000"/>
          <w:kern w:val="2"/>
          <w:sz w:val="24"/>
          <w:szCs w:val="24"/>
          <w:lang w:eastAsia="hr-HR"/>
        </w:rPr>
      </w:pPr>
      <w:r w:rsidRPr="0004355D">
        <w:rPr>
          <w:rFonts w:ascii="Times New Roman" w:eastAsia="Calibri" w:hAnsi="Times New Roman" w:cs="Times New Roman"/>
          <w:color w:val="000000"/>
          <w:kern w:val="2"/>
          <w:sz w:val="24"/>
          <w:szCs w:val="24"/>
          <w:lang w:eastAsia="hr-HR"/>
        </w:rPr>
        <w:t>Ugovor o nabavi ili narudžbenica predstavljaju pravni temelj za izvršenje predmeta nabave.</w:t>
      </w:r>
    </w:p>
    <w:p w14:paraId="2F208AEC" w14:textId="77777777" w:rsidR="00141DB0" w:rsidRDefault="00141DB0" w:rsidP="00B94985">
      <w:pPr>
        <w:spacing w:after="120" w:line="276" w:lineRule="auto"/>
        <w:ind w:right="144"/>
        <w:jc w:val="center"/>
        <w:rPr>
          <w:rFonts w:ascii="Times New Roman" w:eastAsia="Calibri" w:hAnsi="Times New Roman" w:cs="Times New Roman"/>
          <w:b/>
          <w:bCs/>
          <w:color w:val="000000"/>
          <w:kern w:val="2"/>
          <w:sz w:val="24"/>
          <w:szCs w:val="24"/>
          <w:lang w:eastAsia="hr-HR"/>
        </w:rPr>
      </w:pPr>
    </w:p>
    <w:p w14:paraId="1F257AC0" w14:textId="77777777" w:rsidR="00141DB0" w:rsidRDefault="00141DB0" w:rsidP="00B94985">
      <w:pPr>
        <w:spacing w:after="120" w:line="276" w:lineRule="auto"/>
        <w:ind w:right="144"/>
        <w:jc w:val="center"/>
        <w:rPr>
          <w:rFonts w:ascii="Times New Roman" w:eastAsia="Calibri" w:hAnsi="Times New Roman" w:cs="Times New Roman"/>
          <w:b/>
          <w:bCs/>
          <w:color w:val="000000"/>
          <w:kern w:val="2"/>
          <w:sz w:val="24"/>
          <w:szCs w:val="24"/>
          <w:lang w:eastAsia="hr-HR"/>
        </w:rPr>
      </w:pPr>
    </w:p>
    <w:p w14:paraId="49921F9A" w14:textId="77777777" w:rsidR="00141DB0" w:rsidRDefault="00141DB0" w:rsidP="00B94985">
      <w:pPr>
        <w:spacing w:after="120" w:line="276" w:lineRule="auto"/>
        <w:ind w:right="144"/>
        <w:jc w:val="center"/>
        <w:rPr>
          <w:rFonts w:ascii="Times New Roman" w:eastAsia="Calibri" w:hAnsi="Times New Roman" w:cs="Times New Roman"/>
          <w:b/>
          <w:bCs/>
          <w:color w:val="000000"/>
          <w:kern w:val="2"/>
          <w:sz w:val="24"/>
          <w:szCs w:val="24"/>
          <w:lang w:eastAsia="hr-HR"/>
        </w:rPr>
      </w:pPr>
    </w:p>
    <w:p w14:paraId="4AF28247" w14:textId="7BE2DF01" w:rsidR="00B94985" w:rsidRPr="00C727DA" w:rsidRDefault="00B94985" w:rsidP="00B94985">
      <w:pPr>
        <w:spacing w:after="120" w:line="276" w:lineRule="auto"/>
        <w:ind w:right="144"/>
        <w:jc w:val="center"/>
        <w:rPr>
          <w:rFonts w:ascii="Times New Roman" w:eastAsia="Calibri" w:hAnsi="Times New Roman" w:cs="Times New Roman"/>
          <w:b/>
          <w:bCs/>
          <w:color w:val="000000"/>
          <w:kern w:val="2"/>
          <w:sz w:val="24"/>
          <w:szCs w:val="24"/>
          <w:lang w:eastAsia="hr-HR"/>
        </w:rPr>
      </w:pPr>
      <w:r w:rsidRPr="00C727DA">
        <w:rPr>
          <w:rFonts w:ascii="Times New Roman" w:eastAsia="Calibri" w:hAnsi="Times New Roman" w:cs="Times New Roman"/>
          <w:b/>
          <w:bCs/>
          <w:color w:val="000000"/>
          <w:kern w:val="2"/>
          <w:sz w:val="24"/>
          <w:szCs w:val="24"/>
          <w:lang w:eastAsia="hr-HR"/>
        </w:rPr>
        <w:lastRenderedPageBreak/>
        <w:t>Okvirni sporazum</w:t>
      </w:r>
    </w:p>
    <w:p w14:paraId="547CA98B" w14:textId="77777777" w:rsidR="00B94985" w:rsidRPr="00C727DA" w:rsidRDefault="00B94985" w:rsidP="00B94985">
      <w:pPr>
        <w:spacing w:after="120" w:line="276" w:lineRule="auto"/>
        <w:ind w:right="144"/>
        <w:jc w:val="center"/>
        <w:rPr>
          <w:rFonts w:ascii="Times New Roman" w:eastAsia="Calibri" w:hAnsi="Times New Roman" w:cs="Times New Roman"/>
          <w:b/>
          <w:bCs/>
          <w:color w:val="000000"/>
          <w:kern w:val="2"/>
          <w:sz w:val="24"/>
          <w:szCs w:val="24"/>
          <w:lang w:eastAsia="hr-HR"/>
        </w:rPr>
      </w:pPr>
      <w:r w:rsidRPr="00C727DA">
        <w:rPr>
          <w:rFonts w:ascii="Times New Roman" w:eastAsia="Calibri" w:hAnsi="Times New Roman" w:cs="Times New Roman"/>
          <w:b/>
          <w:bCs/>
          <w:color w:val="000000"/>
          <w:kern w:val="2"/>
          <w:sz w:val="24"/>
          <w:szCs w:val="24"/>
          <w:lang w:eastAsia="hr-HR"/>
        </w:rPr>
        <w:t>Članak 4</w:t>
      </w:r>
      <w:r>
        <w:rPr>
          <w:rFonts w:ascii="Times New Roman" w:eastAsia="Calibri" w:hAnsi="Times New Roman" w:cs="Times New Roman"/>
          <w:b/>
          <w:bCs/>
          <w:color w:val="000000"/>
          <w:kern w:val="2"/>
          <w:sz w:val="24"/>
          <w:szCs w:val="24"/>
          <w:lang w:eastAsia="hr-HR"/>
        </w:rPr>
        <w:t>1</w:t>
      </w:r>
      <w:r w:rsidRPr="00C727DA">
        <w:rPr>
          <w:rFonts w:ascii="Times New Roman" w:eastAsia="Calibri" w:hAnsi="Times New Roman" w:cs="Times New Roman"/>
          <w:b/>
          <w:bCs/>
          <w:color w:val="000000"/>
          <w:kern w:val="2"/>
          <w:sz w:val="24"/>
          <w:szCs w:val="24"/>
          <w:lang w:eastAsia="hr-HR"/>
        </w:rPr>
        <w:t>.</w:t>
      </w:r>
    </w:p>
    <w:p w14:paraId="4D812BD6" w14:textId="77777777" w:rsidR="00B94985" w:rsidRPr="00BF73A2" w:rsidRDefault="00B94985" w:rsidP="00B94985">
      <w:pPr>
        <w:pStyle w:val="ListParagraph"/>
        <w:numPr>
          <w:ilvl w:val="0"/>
          <w:numId w:val="49"/>
        </w:numPr>
        <w:spacing w:after="120" w:line="276" w:lineRule="auto"/>
        <w:ind w:left="0" w:right="144" w:firstLine="0"/>
        <w:contextualSpacing w:val="0"/>
        <w:jc w:val="both"/>
        <w:rPr>
          <w:rFonts w:ascii="Times New Roman" w:eastAsia="Calibri" w:hAnsi="Times New Roman" w:cs="Times New Roman"/>
          <w:color w:val="000000"/>
          <w:kern w:val="2"/>
          <w:sz w:val="24"/>
          <w:szCs w:val="24"/>
          <w:lang w:eastAsia="hr-HR"/>
        </w:rPr>
      </w:pPr>
      <w:r w:rsidRPr="009C2FE2">
        <w:rPr>
          <w:rFonts w:ascii="Times New Roman" w:eastAsia="Calibri" w:hAnsi="Times New Roman" w:cs="Times New Roman"/>
          <w:color w:val="000000"/>
          <w:kern w:val="2"/>
          <w:sz w:val="24"/>
          <w:szCs w:val="24"/>
          <w:lang w:eastAsia="hr-HR"/>
        </w:rPr>
        <w:t xml:space="preserve">Provedbom postupka jednostavne nabave, a ovisno o predmetu nabave, Naručitelj može sklopiti okvirni sporazum </w:t>
      </w:r>
      <w:r w:rsidRPr="00BF73A2">
        <w:rPr>
          <w:rFonts w:ascii="Times New Roman" w:eastAsia="Calibri" w:hAnsi="Times New Roman" w:cs="Times New Roman"/>
          <w:color w:val="000000"/>
          <w:kern w:val="2"/>
          <w:sz w:val="24"/>
          <w:szCs w:val="24"/>
          <w:lang w:eastAsia="hr-HR"/>
        </w:rPr>
        <w:t>s jednim ili više gospodarskih subjekata</w:t>
      </w:r>
      <w:r>
        <w:rPr>
          <w:rFonts w:ascii="Times New Roman" w:eastAsia="Calibri" w:hAnsi="Times New Roman" w:cs="Times New Roman"/>
          <w:color w:val="000000"/>
          <w:kern w:val="2"/>
          <w:sz w:val="24"/>
          <w:szCs w:val="24"/>
          <w:lang w:eastAsia="hr-HR"/>
        </w:rPr>
        <w:t xml:space="preserve"> </w:t>
      </w:r>
      <w:r w:rsidRPr="009C2FE2">
        <w:rPr>
          <w:rFonts w:ascii="Times New Roman" w:eastAsia="Calibri" w:hAnsi="Times New Roman" w:cs="Times New Roman"/>
          <w:color w:val="000000"/>
          <w:kern w:val="2"/>
          <w:sz w:val="24"/>
          <w:szCs w:val="24"/>
          <w:lang w:eastAsia="hr-HR"/>
        </w:rPr>
        <w:t>te temeljem sklopljenog okvirnog sporazuma sklapati ugovore s odabranim ponuditeljem</w:t>
      </w:r>
      <w:r>
        <w:rPr>
          <w:rFonts w:ascii="Times New Roman" w:eastAsia="Calibri" w:hAnsi="Times New Roman" w:cs="Times New Roman"/>
          <w:color w:val="000000"/>
          <w:kern w:val="2"/>
          <w:sz w:val="24"/>
          <w:szCs w:val="24"/>
          <w:lang w:eastAsia="hr-HR"/>
        </w:rPr>
        <w:t xml:space="preserve"> ili više njih te</w:t>
      </w:r>
      <w:r w:rsidRPr="009C2FE2">
        <w:rPr>
          <w:rFonts w:ascii="Times New Roman" w:eastAsia="Calibri" w:hAnsi="Times New Roman" w:cs="Times New Roman"/>
          <w:color w:val="000000"/>
          <w:kern w:val="2"/>
          <w:sz w:val="24"/>
          <w:szCs w:val="24"/>
          <w:lang w:eastAsia="hr-HR"/>
        </w:rPr>
        <w:t xml:space="preserve"> </w:t>
      </w:r>
      <w:r>
        <w:rPr>
          <w:rFonts w:ascii="Times New Roman" w:eastAsia="Calibri" w:hAnsi="Times New Roman" w:cs="Times New Roman"/>
          <w:color w:val="000000"/>
          <w:kern w:val="2"/>
          <w:sz w:val="24"/>
          <w:szCs w:val="24"/>
          <w:lang w:eastAsia="hr-HR"/>
        </w:rPr>
        <w:t>izdavati</w:t>
      </w:r>
      <w:r w:rsidRPr="009C2FE2">
        <w:rPr>
          <w:rFonts w:ascii="Times New Roman" w:eastAsia="Calibri" w:hAnsi="Times New Roman" w:cs="Times New Roman"/>
          <w:color w:val="000000"/>
          <w:kern w:val="2"/>
          <w:sz w:val="24"/>
          <w:szCs w:val="24"/>
          <w:lang w:eastAsia="hr-HR"/>
        </w:rPr>
        <w:t xml:space="preserve"> narudžbenice. </w:t>
      </w:r>
    </w:p>
    <w:p w14:paraId="6F7B919F" w14:textId="77777777" w:rsidR="00B94985" w:rsidRPr="00BF73A2" w:rsidRDefault="00B94985" w:rsidP="00B94985">
      <w:pPr>
        <w:pStyle w:val="ListParagraph"/>
        <w:numPr>
          <w:ilvl w:val="0"/>
          <w:numId w:val="49"/>
        </w:numPr>
        <w:spacing w:after="120" w:line="276" w:lineRule="auto"/>
        <w:ind w:left="0" w:right="144" w:firstLine="0"/>
        <w:contextualSpacing w:val="0"/>
        <w:jc w:val="both"/>
        <w:rPr>
          <w:rFonts w:ascii="Times New Roman" w:eastAsia="Calibri" w:hAnsi="Times New Roman" w:cs="Times New Roman"/>
          <w:color w:val="000000"/>
          <w:kern w:val="2"/>
          <w:sz w:val="24"/>
          <w:szCs w:val="24"/>
          <w:lang w:eastAsia="hr-HR"/>
        </w:rPr>
      </w:pPr>
      <w:r w:rsidRPr="00BF73A2">
        <w:rPr>
          <w:rFonts w:ascii="Times New Roman" w:eastAsia="Calibri" w:hAnsi="Times New Roman" w:cs="Times New Roman"/>
          <w:color w:val="000000"/>
          <w:kern w:val="2"/>
          <w:sz w:val="24"/>
          <w:szCs w:val="24"/>
          <w:lang w:eastAsia="hr-HR"/>
        </w:rPr>
        <w:t>U slučaju provedbe postupka radi sklapanja okvirnog sporazuma, dokumentacija o nabavi mora</w:t>
      </w:r>
      <w:r>
        <w:rPr>
          <w:rFonts w:ascii="Times New Roman" w:eastAsia="Calibri" w:hAnsi="Times New Roman" w:cs="Times New Roman"/>
          <w:color w:val="000000"/>
          <w:kern w:val="2"/>
          <w:sz w:val="24"/>
          <w:szCs w:val="24"/>
          <w:lang w:eastAsia="hr-HR"/>
        </w:rPr>
        <w:t xml:space="preserve"> </w:t>
      </w:r>
      <w:r w:rsidRPr="00BF73A2">
        <w:rPr>
          <w:rFonts w:ascii="Times New Roman" w:eastAsia="Calibri" w:hAnsi="Times New Roman" w:cs="Times New Roman"/>
          <w:color w:val="000000"/>
          <w:kern w:val="2"/>
          <w:sz w:val="24"/>
          <w:szCs w:val="24"/>
          <w:lang w:eastAsia="hr-HR"/>
        </w:rPr>
        <w:t>sadržavati najmanje:</w:t>
      </w:r>
    </w:p>
    <w:p w14:paraId="728E7BA4" w14:textId="77777777" w:rsidR="00B94985" w:rsidRPr="00BF73A2" w:rsidRDefault="00B94985" w:rsidP="00B94985">
      <w:pPr>
        <w:pStyle w:val="ListParagraph"/>
        <w:numPr>
          <w:ilvl w:val="0"/>
          <w:numId w:val="50"/>
        </w:numPr>
        <w:spacing w:after="120" w:line="276" w:lineRule="auto"/>
        <w:ind w:left="567" w:right="144" w:hanging="425"/>
        <w:contextualSpacing w:val="0"/>
        <w:jc w:val="both"/>
        <w:rPr>
          <w:rFonts w:ascii="Times New Roman" w:eastAsia="Calibri" w:hAnsi="Times New Roman" w:cs="Times New Roman"/>
          <w:color w:val="000000"/>
          <w:kern w:val="2"/>
          <w:sz w:val="24"/>
          <w:szCs w:val="24"/>
          <w:lang w:eastAsia="hr-HR"/>
        </w:rPr>
      </w:pPr>
      <w:r w:rsidRPr="00BF73A2">
        <w:rPr>
          <w:rFonts w:ascii="Times New Roman" w:eastAsia="Calibri" w:hAnsi="Times New Roman" w:cs="Times New Roman"/>
          <w:color w:val="000000"/>
          <w:kern w:val="2"/>
          <w:sz w:val="24"/>
          <w:szCs w:val="24"/>
          <w:lang w:eastAsia="hr-HR"/>
        </w:rPr>
        <w:t>broj gospodarskih subjekata s kojima se namjerava sklopiti okvirni sporazum,</w:t>
      </w:r>
    </w:p>
    <w:p w14:paraId="5F2A3E95" w14:textId="77777777" w:rsidR="00B94985" w:rsidRPr="00BF73A2" w:rsidRDefault="00B94985" w:rsidP="00B94985">
      <w:pPr>
        <w:pStyle w:val="ListParagraph"/>
        <w:numPr>
          <w:ilvl w:val="0"/>
          <w:numId w:val="50"/>
        </w:numPr>
        <w:spacing w:after="120" w:line="276" w:lineRule="auto"/>
        <w:ind w:left="567" w:right="144" w:hanging="425"/>
        <w:contextualSpacing w:val="0"/>
        <w:jc w:val="both"/>
        <w:rPr>
          <w:rFonts w:ascii="Times New Roman" w:eastAsia="Calibri" w:hAnsi="Times New Roman" w:cs="Times New Roman"/>
          <w:color w:val="000000"/>
          <w:kern w:val="2"/>
          <w:sz w:val="24"/>
          <w:szCs w:val="24"/>
          <w:lang w:eastAsia="hr-HR"/>
        </w:rPr>
      </w:pPr>
      <w:r w:rsidRPr="00BF73A2">
        <w:rPr>
          <w:rFonts w:ascii="Times New Roman" w:eastAsia="Calibri" w:hAnsi="Times New Roman" w:cs="Times New Roman"/>
          <w:color w:val="000000"/>
          <w:kern w:val="2"/>
          <w:sz w:val="24"/>
          <w:szCs w:val="24"/>
          <w:lang w:eastAsia="hr-HR"/>
        </w:rPr>
        <w:t>razdoblje na koje se okvirni sporazum sklapa,</w:t>
      </w:r>
    </w:p>
    <w:p w14:paraId="72AFCBA4" w14:textId="77777777" w:rsidR="00B94985" w:rsidRDefault="00B94985" w:rsidP="00B94985">
      <w:pPr>
        <w:pStyle w:val="ListParagraph"/>
        <w:numPr>
          <w:ilvl w:val="0"/>
          <w:numId w:val="50"/>
        </w:numPr>
        <w:spacing w:after="120" w:line="276" w:lineRule="auto"/>
        <w:ind w:left="567" w:right="144" w:hanging="425"/>
        <w:contextualSpacing w:val="0"/>
        <w:jc w:val="both"/>
      </w:pPr>
      <w:r w:rsidRPr="00BF73A2">
        <w:rPr>
          <w:rFonts w:ascii="Times New Roman" w:eastAsia="Calibri" w:hAnsi="Times New Roman" w:cs="Times New Roman"/>
          <w:color w:val="000000"/>
          <w:kern w:val="2"/>
          <w:sz w:val="24"/>
          <w:szCs w:val="24"/>
          <w:lang w:eastAsia="hr-HR"/>
        </w:rPr>
        <w:t>uvjete i način sklapanja pojedinačnih ugovora ili izdavanja narudžbenica na temelju okvirnog sporazuma,</w:t>
      </w:r>
      <w:r w:rsidRPr="00BF73A2">
        <w:t xml:space="preserve"> </w:t>
      </w:r>
    </w:p>
    <w:p w14:paraId="5D2459E6" w14:textId="77777777" w:rsidR="00B94985" w:rsidRPr="00BF73A2" w:rsidRDefault="00B94985" w:rsidP="00B94985">
      <w:pPr>
        <w:pStyle w:val="ListParagraph"/>
        <w:numPr>
          <w:ilvl w:val="0"/>
          <w:numId w:val="50"/>
        </w:numPr>
        <w:spacing w:after="120" w:line="276" w:lineRule="auto"/>
        <w:ind w:left="567" w:right="144" w:hanging="425"/>
        <w:contextualSpacing w:val="0"/>
        <w:jc w:val="both"/>
        <w:rPr>
          <w:rFonts w:ascii="Times New Roman" w:eastAsia="Calibri" w:hAnsi="Times New Roman" w:cs="Times New Roman"/>
          <w:color w:val="000000"/>
          <w:kern w:val="2"/>
          <w:sz w:val="24"/>
          <w:szCs w:val="24"/>
          <w:lang w:eastAsia="hr-HR"/>
        </w:rPr>
      </w:pPr>
      <w:r w:rsidRPr="00BF73A2">
        <w:rPr>
          <w:rFonts w:ascii="Times New Roman" w:eastAsia="Calibri" w:hAnsi="Times New Roman" w:cs="Times New Roman"/>
          <w:color w:val="000000"/>
          <w:kern w:val="2"/>
          <w:sz w:val="24"/>
          <w:szCs w:val="24"/>
          <w:lang w:eastAsia="hr-HR"/>
        </w:rPr>
        <w:t xml:space="preserve">način odabira gospodarskog subjekta za sklapanje pojedinačnog ugovora ili pravila za provedbu </w:t>
      </w:r>
      <w:r>
        <w:rPr>
          <w:rFonts w:ascii="Times New Roman" w:eastAsia="Calibri" w:hAnsi="Times New Roman" w:cs="Times New Roman"/>
          <w:color w:val="000000"/>
          <w:kern w:val="2"/>
          <w:sz w:val="24"/>
          <w:szCs w:val="24"/>
          <w:lang w:eastAsia="hr-HR"/>
        </w:rPr>
        <w:t xml:space="preserve">mini </w:t>
      </w:r>
      <w:r w:rsidRPr="00BF73A2">
        <w:rPr>
          <w:rFonts w:ascii="Times New Roman" w:eastAsia="Calibri" w:hAnsi="Times New Roman" w:cs="Times New Roman"/>
          <w:color w:val="000000"/>
          <w:kern w:val="2"/>
          <w:sz w:val="24"/>
          <w:szCs w:val="24"/>
          <w:lang w:eastAsia="hr-HR"/>
        </w:rPr>
        <w:t xml:space="preserve">nadmetanja, kada </w:t>
      </w:r>
      <w:r>
        <w:rPr>
          <w:rFonts w:ascii="Times New Roman" w:eastAsia="Calibri" w:hAnsi="Times New Roman" w:cs="Times New Roman"/>
          <w:color w:val="000000"/>
          <w:kern w:val="2"/>
          <w:sz w:val="24"/>
          <w:szCs w:val="24"/>
          <w:lang w:eastAsia="hr-HR"/>
        </w:rPr>
        <w:t xml:space="preserve">se planira sklopiti </w:t>
      </w:r>
      <w:r w:rsidRPr="00BF73A2">
        <w:rPr>
          <w:rFonts w:ascii="Times New Roman" w:eastAsia="Calibri" w:hAnsi="Times New Roman" w:cs="Times New Roman"/>
          <w:color w:val="000000"/>
          <w:kern w:val="2"/>
          <w:sz w:val="24"/>
          <w:szCs w:val="24"/>
          <w:lang w:eastAsia="hr-HR"/>
        </w:rPr>
        <w:t xml:space="preserve">okvirni sporazum više gospodarskih subjekata, </w:t>
      </w:r>
    </w:p>
    <w:p w14:paraId="5699A831" w14:textId="77777777" w:rsidR="00B94985" w:rsidRPr="00BF73A2" w:rsidRDefault="00B94985" w:rsidP="00B94985">
      <w:pPr>
        <w:pStyle w:val="ListParagraph"/>
        <w:numPr>
          <w:ilvl w:val="0"/>
          <w:numId w:val="50"/>
        </w:numPr>
        <w:spacing w:after="120" w:line="276" w:lineRule="auto"/>
        <w:ind w:left="567" w:right="144" w:hanging="425"/>
        <w:contextualSpacing w:val="0"/>
        <w:jc w:val="both"/>
        <w:rPr>
          <w:rFonts w:ascii="Times New Roman" w:eastAsia="Calibri" w:hAnsi="Times New Roman" w:cs="Times New Roman"/>
          <w:color w:val="000000"/>
          <w:kern w:val="2"/>
          <w:sz w:val="24"/>
          <w:szCs w:val="24"/>
          <w:lang w:eastAsia="hr-HR"/>
        </w:rPr>
      </w:pPr>
      <w:r w:rsidRPr="00BF73A2">
        <w:rPr>
          <w:rFonts w:ascii="Times New Roman" w:eastAsia="Calibri" w:hAnsi="Times New Roman" w:cs="Times New Roman"/>
          <w:color w:val="000000"/>
          <w:kern w:val="2"/>
          <w:sz w:val="24"/>
          <w:szCs w:val="24"/>
          <w:lang w:eastAsia="hr-HR"/>
        </w:rPr>
        <w:t>rokove za sklapanje i izvršenje pojedinačnih ugovora,</w:t>
      </w:r>
    </w:p>
    <w:p w14:paraId="5FD63F42" w14:textId="77777777" w:rsidR="00B94985" w:rsidRPr="00BF73A2" w:rsidRDefault="00B94985" w:rsidP="00B94985">
      <w:pPr>
        <w:pStyle w:val="ListParagraph"/>
        <w:numPr>
          <w:ilvl w:val="0"/>
          <w:numId w:val="50"/>
        </w:numPr>
        <w:spacing w:after="120" w:line="276" w:lineRule="auto"/>
        <w:ind w:left="567" w:right="144" w:hanging="425"/>
        <w:contextualSpacing w:val="0"/>
        <w:jc w:val="both"/>
        <w:rPr>
          <w:rFonts w:ascii="Times New Roman" w:eastAsia="Calibri" w:hAnsi="Times New Roman" w:cs="Times New Roman"/>
          <w:color w:val="000000"/>
          <w:kern w:val="2"/>
          <w:sz w:val="24"/>
          <w:szCs w:val="24"/>
          <w:lang w:eastAsia="hr-HR"/>
        </w:rPr>
      </w:pPr>
      <w:r w:rsidRPr="00BF73A2">
        <w:rPr>
          <w:rFonts w:ascii="Times New Roman" w:eastAsia="Calibri" w:hAnsi="Times New Roman" w:cs="Times New Roman"/>
          <w:color w:val="000000"/>
          <w:kern w:val="2"/>
          <w:sz w:val="24"/>
          <w:szCs w:val="24"/>
          <w:lang w:eastAsia="hr-HR"/>
        </w:rPr>
        <w:t>način određivanja količina, cijena i drugih bitnih uvjeta izvršenja, ako nisu unaprijed određeni okvirnim sporazumom,</w:t>
      </w:r>
    </w:p>
    <w:p w14:paraId="3945B08D" w14:textId="77777777" w:rsidR="00B94985" w:rsidRPr="00BF73A2" w:rsidRDefault="00B94985" w:rsidP="00B94985">
      <w:pPr>
        <w:pStyle w:val="ListParagraph"/>
        <w:numPr>
          <w:ilvl w:val="0"/>
          <w:numId w:val="50"/>
        </w:numPr>
        <w:spacing w:after="120" w:line="276" w:lineRule="auto"/>
        <w:ind w:left="567" w:right="144" w:hanging="425"/>
        <w:contextualSpacing w:val="0"/>
        <w:jc w:val="both"/>
        <w:rPr>
          <w:rFonts w:ascii="Times New Roman" w:eastAsia="Calibri" w:hAnsi="Times New Roman" w:cs="Times New Roman"/>
          <w:color w:val="000000"/>
          <w:kern w:val="2"/>
          <w:sz w:val="24"/>
          <w:szCs w:val="24"/>
          <w:lang w:eastAsia="hr-HR"/>
        </w:rPr>
      </w:pPr>
      <w:r w:rsidRPr="00BF73A2">
        <w:rPr>
          <w:rFonts w:ascii="Times New Roman" w:eastAsia="Calibri" w:hAnsi="Times New Roman" w:cs="Times New Roman"/>
          <w:color w:val="000000"/>
          <w:kern w:val="2"/>
          <w:sz w:val="24"/>
          <w:szCs w:val="24"/>
          <w:lang w:eastAsia="hr-HR"/>
        </w:rPr>
        <w:t>druge podatke potrebne za sklapanje i izvršenje okvirnog sporazuma.</w:t>
      </w:r>
    </w:p>
    <w:p w14:paraId="4192E870" w14:textId="77777777" w:rsidR="00B94985" w:rsidRPr="00BF73A2" w:rsidRDefault="00B94985" w:rsidP="00B94985">
      <w:pPr>
        <w:pStyle w:val="ListParagraph"/>
        <w:numPr>
          <w:ilvl w:val="0"/>
          <w:numId w:val="49"/>
        </w:numPr>
        <w:spacing w:after="120" w:line="276" w:lineRule="auto"/>
        <w:ind w:left="0" w:right="144" w:firstLine="0"/>
        <w:contextualSpacing w:val="0"/>
        <w:jc w:val="both"/>
        <w:rPr>
          <w:rFonts w:ascii="Times New Roman" w:eastAsia="Calibri" w:hAnsi="Times New Roman" w:cs="Times New Roman"/>
          <w:color w:val="000000"/>
          <w:kern w:val="2"/>
          <w:sz w:val="24"/>
          <w:szCs w:val="24"/>
          <w:lang w:eastAsia="hr-HR"/>
        </w:rPr>
      </w:pPr>
      <w:r w:rsidRPr="00BF73A2">
        <w:rPr>
          <w:rFonts w:ascii="Times New Roman" w:eastAsia="Calibri" w:hAnsi="Times New Roman" w:cs="Times New Roman"/>
          <w:color w:val="000000"/>
          <w:kern w:val="2"/>
          <w:sz w:val="24"/>
          <w:szCs w:val="24"/>
          <w:lang w:eastAsia="hr-HR"/>
        </w:rPr>
        <w:t>Pojedinačni ugovori ili narudžbenice sklapaju se odnosno izdaju se na temelju okvirnog sporazuma u skladu s uvjetima utvrđenima u okvirnom sporazumu i dokumentaciji o nabavi.</w:t>
      </w:r>
    </w:p>
    <w:p w14:paraId="3BEBFB03" w14:textId="77777777" w:rsidR="00B94985" w:rsidRPr="009C2FE2" w:rsidRDefault="00B94985" w:rsidP="00B94985">
      <w:pPr>
        <w:pStyle w:val="ListParagraph"/>
        <w:numPr>
          <w:ilvl w:val="0"/>
          <w:numId w:val="49"/>
        </w:numPr>
        <w:spacing w:after="120" w:line="276" w:lineRule="auto"/>
        <w:ind w:left="0" w:right="144" w:firstLine="0"/>
        <w:contextualSpacing w:val="0"/>
        <w:jc w:val="both"/>
        <w:rPr>
          <w:rFonts w:ascii="Times New Roman" w:eastAsia="Calibri" w:hAnsi="Times New Roman" w:cs="Times New Roman"/>
          <w:color w:val="000000"/>
          <w:kern w:val="2"/>
          <w:sz w:val="24"/>
          <w:szCs w:val="24"/>
          <w:lang w:eastAsia="hr-HR"/>
        </w:rPr>
      </w:pPr>
      <w:r w:rsidRPr="009C2FE2">
        <w:rPr>
          <w:rFonts w:ascii="Times New Roman" w:eastAsia="Calibri" w:hAnsi="Times New Roman" w:cs="Times New Roman"/>
          <w:color w:val="000000"/>
          <w:kern w:val="2"/>
          <w:sz w:val="24"/>
          <w:szCs w:val="24"/>
          <w:lang w:eastAsia="hr-HR"/>
        </w:rPr>
        <w:t xml:space="preserve">Procijenjena vrijednost okvirnog sporazuma predstavlja procijenjenu vrijednost svih ugovora koji se sklapaju na temelju okvirnog sporazuma za ukupno razdoblje trajanja okvirnog sporazuma. </w:t>
      </w:r>
    </w:p>
    <w:p w14:paraId="67097243" w14:textId="77777777" w:rsidR="00B94985" w:rsidRPr="009C2FE2" w:rsidRDefault="00B94985" w:rsidP="00B94985">
      <w:pPr>
        <w:pStyle w:val="ListParagraph"/>
        <w:numPr>
          <w:ilvl w:val="0"/>
          <w:numId w:val="49"/>
        </w:numPr>
        <w:spacing w:after="240" w:line="276" w:lineRule="auto"/>
        <w:ind w:left="0" w:right="142" w:firstLine="0"/>
        <w:contextualSpacing w:val="0"/>
        <w:jc w:val="both"/>
        <w:rPr>
          <w:rFonts w:ascii="Times New Roman" w:eastAsia="Calibri" w:hAnsi="Times New Roman" w:cs="Times New Roman"/>
          <w:color w:val="000000"/>
          <w:kern w:val="2"/>
          <w:sz w:val="24"/>
          <w:szCs w:val="24"/>
          <w:lang w:eastAsia="hr-HR"/>
        </w:rPr>
      </w:pPr>
      <w:r w:rsidRPr="009C2FE2">
        <w:rPr>
          <w:rFonts w:ascii="Times New Roman" w:eastAsia="Calibri" w:hAnsi="Times New Roman" w:cs="Times New Roman"/>
          <w:color w:val="000000"/>
          <w:kern w:val="2"/>
          <w:sz w:val="24"/>
          <w:szCs w:val="24"/>
          <w:lang w:eastAsia="hr-HR"/>
        </w:rPr>
        <w:t>Procijenjena vrijednost okvirnog sporazuma ne smije prijeći prag iznad kojeg se obvezujuće primjenjuje ZJN 2016.</w:t>
      </w:r>
    </w:p>
    <w:p w14:paraId="70715BD0" w14:textId="77777777" w:rsidR="00B94985" w:rsidRPr="00940590" w:rsidRDefault="00B94985" w:rsidP="00B94985">
      <w:pPr>
        <w:spacing w:after="120" w:line="276" w:lineRule="auto"/>
        <w:ind w:right="144"/>
        <w:jc w:val="center"/>
        <w:rPr>
          <w:rFonts w:ascii="Times New Roman" w:eastAsia="Calibri" w:hAnsi="Times New Roman" w:cs="Times New Roman"/>
          <w:b/>
          <w:bCs/>
          <w:color w:val="000000"/>
          <w:kern w:val="2"/>
          <w:sz w:val="24"/>
          <w:szCs w:val="24"/>
          <w:lang w:eastAsia="hr-HR"/>
        </w:rPr>
      </w:pPr>
      <w:r w:rsidRPr="00940590">
        <w:rPr>
          <w:rFonts w:ascii="Times New Roman" w:eastAsia="Calibri" w:hAnsi="Times New Roman" w:cs="Times New Roman"/>
          <w:b/>
          <w:bCs/>
          <w:color w:val="000000"/>
          <w:kern w:val="2"/>
          <w:sz w:val="24"/>
          <w:szCs w:val="24"/>
          <w:lang w:eastAsia="hr-HR"/>
        </w:rPr>
        <w:t>Praćenje izvršenja sklopljenog ugovora</w:t>
      </w:r>
    </w:p>
    <w:p w14:paraId="47DC34D8" w14:textId="77777777" w:rsidR="00B94985" w:rsidRPr="00493E13" w:rsidRDefault="00B94985" w:rsidP="00B94985">
      <w:pPr>
        <w:spacing w:after="120" w:line="276" w:lineRule="auto"/>
        <w:ind w:left="18" w:right="2" w:hanging="10"/>
        <w:jc w:val="center"/>
        <w:rPr>
          <w:rFonts w:ascii="Times New Roman" w:eastAsia="Calibri" w:hAnsi="Times New Roman" w:cs="Times New Roman"/>
          <w:color w:val="000000"/>
          <w:kern w:val="2"/>
          <w:sz w:val="24"/>
          <w:szCs w:val="24"/>
          <w:lang w:eastAsia="hr-HR"/>
        </w:rPr>
      </w:pPr>
      <w:r w:rsidRPr="00493E13">
        <w:rPr>
          <w:rFonts w:ascii="Times New Roman" w:eastAsia="Calibri" w:hAnsi="Times New Roman" w:cs="Times New Roman"/>
          <w:b/>
          <w:color w:val="000000"/>
          <w:kern w:val="2"/>
          <w:sz w:val="24"/>
          <w:szCs w:val="24"/>
          <w:lang w:eastAsia="hr-HR"/>
        </w:rPr>
        <w:t>Članak 4</w:t>
      </w:r>
      <w:r>
        <w:rPr>
          <w:rFonts w:ascii="Times New Roman" w:eastAsia="Calibri" w:hAnsi="Times New Roman" w:cs="Times New Roman"/>
          <w:b/>
          <w:color w:val="000000"/>
          <w:kern w:val="2"/>
          <w:sz w:val="24"/>
          <w:szCs w:val="24"/>
          <w:lang w:eastAsia="hr-HR"/>
        </w:rPr>
        <w:t>2</w:t>
      </w:r>
      <w:r w:rsidRPr="00493E13">
        <w:rPr>
          <w:rFonts w:ascii="Times New Roman" w:eastAsia="Calibri" w:hAnsi="Times New Roman" w:cs="Times New Roman"/>
          <w:b/>
          <w:color w:val="000000"/>
          <w:kern w:val="2"/>
          <w:sz w:val="24"/>
          <w:szCs w:val="24"/>
          <w:lang w:eastAsia="hr-HR"/>
        </w:rPr>
        <w:t xml:space="preserve">. </w:t>
      </w:r>
    </w:p>
    <w:p w14:paraId="65E42D17" w14:textId="77777777" w:rsidR="00B94985" w:rsidRPr="0004355D" w:rsidRDefault="00B94985" w:rsidP="00B94985">
      <w:pPr>
        <w:pStyle w:val="ListParagraph"/>
        <w:numPr>
          <w:ilvl w:val="0"/>
          <w:numId w:val="3"/>
        </w:numPr>
        <w:spacing w:after="120" w:line="276" w:lineRule="auto"/>
        <w:ind w:left="0"/>
        <w:contextualSpacing w:val="0"/>
        <w:jc w:val="both"/>
        <w:rPr>
          <w:rFonts w:ascii="Times New Roman" w:eastAsia="Calibri" w:hAnsi="Times New Roman" w:cs="Times New Roman"/>
          <w:color w:val="000000"/>
          <w:kern w:val="2"/>
          <w:sz w:val="24"/>
          <w:szCs w:val="24"/>
          <w:lang w:eastAsia="hr-HR"/>
        </w:rPr>
      </w:pPr>
      <w:r w:rsidRPr="0004355D">
        <w:rPr>
          <w:rFonts w:ascii="Times New Roman" w:eastAsia="Calibri" w:hAnsi="Times New Roman" w:cs="Times New Roman"/>
          <w:color w:val="000000"/>
          <w:kern w:val="2"/>
          <w:sz w:val="24"/>
          <w:szCs w:val="24"/>
          <w:lang w:eastAsia="hr-HR"/>
        </w:rPr>
        <w:t xml:space="preserve">Ugovorne strane izvršavaju ugovor o nabavi odnosno narudžbenicu u skladu s uvjetima određenima u dokumentaciji o nabavi i odabranom ponudom.  </w:t>
      </w:r>
    </w:p>
    <w:p w14:paraId="7DA2B766" w14:textId="77777777" w:rsidR="00B94985" w:rsidRDefault="00B94985" w:rsidP="00B94985">
      <w:pPr>
        <w:numPr>
          <w:ilvl w:val="0"/>
          <w:numId w:val="3"/>
        </w:numPr>
        <w:spacing w:after="120" w:line="276" w:lineRule="auto"/>
        <w:ind w:left="0" w:right="147"/>
        <w:jc w:val="both"/>
        <w:rPr>
          <w:rFonts w:ascii="Times New Roman" w:eastAsia="Calibri" w:hAnsi="Times New Roman" w:cs="Times New Roman"/>
          <w:color w:val="000000"/>
          <w:kern w:val="2"/>
          <w:sz w:val="24"/>
          <w:szCs w:val="24"/>
          <w:lang w:eastAsia="hr-HR"/>
        </w:rPr>
      </w:pPr>
      <w:r w:rsidRPr="0004355D">
        <w:rPr>
          <w:rFonts w:ascii="Times New Roman" w:eastAsia="Calibri" w:hAnsi="Times New Roman" w:cs="Times New Roman"/>
          <w:color w:val="000000"/>
          <w:kern w:val="2"/>
          <w:sz w:val="24"/>
          <w:szCs w:val="24"/>
          <w:lang w:eastAsia="hr-HR"/>
        </w:rPr>
        <w:t>Naručitelj je obvezan kontrolirati je li izvršenje ugovora o nabavi odnosno narudžbenice u skladu s uvjetima određenima u dokumentaciji o nabavi i odabranom ponudom</w:t>
      </w:r>
      <w:r>
        <w:rPr>
          <w:rFonts w:ascii="Times New Roman" w:eastAsia="Calibri" w:hAnsi="Times New Roman" w:cs="Times New Roman"/>
          <w:color w:val="000000"/>
          <w:kern w:val="2"/>
          <w:sz w:val="24"/>
          <w:szCs w:val="24"/>
          <w:lang w:eastAsia="hr-HR"/>
        </w:rPr>
        <w:t>.</w:t>
      </w:r>
    </w:p>
    <w:p w14:paraId="6662C168" w14:textId="77777777" w:rsidR="00B94985" w:rsidRDefault="00B94985" w:rsidP="00B94985">
      <w:pPr>
        <w:numPr>
          <w:ilvl w:val="0"/>
          <w:numId w:val="3"/>
        </w:numPr>
        <w:spacing w:after="120" w:line="276" w:lineRule="auto"/>
        <w:ind w:left="0" w:right="147"/>
        <w:jc w:val="both"/>
        <w:rPr>
          <w:rFonts w:ascii="Times New Roman" w:eastAsia="Calibri" w:hAnsi="Times New Roman" w:cs="Times New Roman"/>
          <w:color w:val="000000"/>
          <w:kern w:val="2"/>
          <w:sz w:val="24"/>
          <w:szCs w:val="24"/>
          <w:lang w:eastAsia="hr-HR"/>
        </w:rPr>
      </w:pPr>
      <w:r w:rsidRPr="00493E13">
        <w:rPr>
          <w:rFonts w:ascii="Times New Roman" w:eastAsia="Calibri" w:hAnsi="Times New Roman" w:cs="Times New Roman"/>
          <w:color w:val="000000"/>
          <w:kern w:val="2"/>
          <w:sz w:val="24"/>
          <w:szCs w:val="24"/>
          <w:lang w:eastAsia="hr-HR"/>
        </w:rPr>
        <w:t>U slučaju utvrđivanja neizvršavanja obveza sukladno ugovorenim odredbama, voditelj nadležne ustrojstvene jedinice ili osobe ovlaštene za praćenje realizacije ugovora, dužni su u pisanom obliku i bez odgađanja izvijestiti voditelja</w:t>
      </w:r>
      <w:r>
        <w:rPr>
          <w:rFonts w:ascii="Times New Roman" w:eastAsia="Calibri" w:hAnsi="Times New Roman" w:cs="Times New Roman"/>
          <w:color w:val="000000"/>
          <w:kern w:val="2"/>
          <w:sz w:val="24"/>
          <w:szCs w:val="24"/>
          <w:lang w:eastAsia="hr-HR"/>
        </w:rPr>
        <w:t xml:space="preserve"> Odjela općih i zajedničkih poslova i </w:t>
      </w:r>
      <w:r>
        <w:rPr>
          <w:rFonts w:ascii="Times New Roman" w:eastAsia="Calibri" w:hAnsi="Times New Roman" w:cs="Times New Roman"/>
          <w:color w:val="000000"/>
          <w:kern w:val="2"/>
          <w:sz w:val="24"/>
          <w:szCs w:val="24"/>
          <w:lang w:eastAsia="hr-HR"/>
        </w:rPr>
        <w:lastRenderedPageBreak/>
        <w:t>ravnatelja</w:t>
      </w:r>
      <w:r w:rsidRPr="00493E13">
        <w:rPr>
          <w:rFonts w:ascii="Times New Roman" w:eastAsia="Calibri" w:hAnsi="Times New Roman" w:cs="Times New Roman"/>
          <w:color w:val="000000"/>
          <w:kern w:val="2"/>
          <w:sz w:val="24"/>
          <w:szCs w:val="24"/>
          <w:lang w:eastAsia="hr-HR"/>
        </w:rPr>
        <w:t xml:space="preserve">, radi poduzimanja odgovarajućih mjera (raskid ugovora, naplata penala, ugovorna kazna, naplata jamstva i slično).  </w:t>
      </w:r>
    </w:p>
    <w:p w14:paraId="75A2AEA2" w14:textId="77777777" w:rsidR="00B94985" w:rsidRPr="00F03A13" w:rsidRDefault="00B94985" w:rsidP="00B94985">
      <w:pPr>
        <w:numPr>
          <w:ilvl w:val="0"/>
          <w:numId w:val="3"/>
        </w:numPr>
        <w:spacing w:after="120" w:line="276" w:lineRule="auto"/>
        <w:ind w:left="0" w:right="147"/>
        <w:jc w:val="both"/>
        <w:rPr>
          <w:rFonts w:ascii="Times New Roman" w:eastAsia="Calibri" w:hAnsi="Times New Roman" w:cs="Times New Roman"/>
          <w:color w:val="000000"/>
          <w:kern w:val="2"/>
          <w:sz w:val="24"/>
          <w:szCs w:val="24"/>
          <w:lang w:eastAsia="hr-HR"/>
        </w:rPr>
      </w:pPr>
      <w:r w:rsidRPr="00F03A13">
        <w:rPr>
          <w:rFonts w:ascii="Times New Roman" w:eastAsia="Calibri" w:hAnsi="Times New Roman" w:cs="Times New Roman"/>
          <w:color w:val="000000"/>
          <w:kern w:val="2"/>
          <w:sz w:val="24"/>
          <w:szCs w:val="24"/>
          <w:lang w:eastAsia="hr-HR"/>
        </w:rPr>
        <w:t xml:space="preserve">Praćenje izvršenja obveza iz narudžbenica odnosno ugovora koji se sklapaju nakon provedenog postupka nabave prati ustrojstvena jedinica u povodu čijeg zahtjeva je i proveden postupak nabave. </w:t>
      </w:r>
    </w:p>
    <w:p w14:paraId="7D1286B7" w14:textId="77777777" w:rsidR="00B94985" w:rsidRPr="00F03A13" w:rsidRDefault="00B94985" w:rsidP="00B94985">
      <w:pPr>
        <w:numPr>
          <w:ilvl w:val="0"/>
          <w:numId w:val="3"/>
        </w:numPr>
        <w:spacing w:after="120" w:line="276" w:lineRule="auto"/>
        <w:ind w:left="0" w:right="147"/>
        <w:jc w:val="both"/>
        <w:rPr>
          <w:rFonts w:ascii="Times New Roman" w:eastAsia="Calibri" w:hAnsi="Times New Roman" w:cs="Times New Roman"/>
          <w:color w:val="000000"/>
          <w:kern w:val="2"/>
          <w:sz w:val="24"/>
          <w:szCs w:val="24"/>
          <w:lang w:eastAsia="hr-HR"/>
        </w:rPr>
      </w:pPr>
      <w:r w:rsidRPr="00F03A13">
        <w:rPr>
          <w:rFonts w:ascii="Times New Roman" w:eastAsia="Calibri" w:hAnsi="Times New Roman" w:cs="Times New Roman"/>
          <w:color w:val="000000"/>
          <w:kern w:val="2"/>
          <w:sz w:val="24"/>
          <w:szCs w:val="24"/>
          <w:lang w:eastAsia="hr-HR"/>
        </w:rPr>
        <w:t>Sadržaj praćenja ispunjenja obveza ovisno o sadržaju ugovora odnosno narudžbenice obuhvaća</w:t>
      </w:r>
      <w:r>
        <w:rPr>
          <w:rFonts w:ascii="Times New Roman" w:eastAsia="Calibri" w:hAnsi="Times New Roman" w:cs="Times New Roman"/>
          <w:color w:val="000000"/>
          <w:kern w:val="2"/>
          <w:sz w:val="24"/>
          <w:szCs w:val="24"/>
          <w:lang w:eastAsia="hr-HR"/>
        </w:rPr>
        <w:t xml:space="preserve"> najmanje</w:t>
      </w:r>
      <w:r w:rsidRPr="00F03A13">
        <w:rPr>
          <w:rFonts w:ascii="Times New Roman" w:eastAsia="Calibri" w:hAnsi="Times New Roman" w:cs="Times New Roman"/>
          <w:color w:val="000000"/>
          <w:kern w:val="2"/>
          <w:sz w:val="24"/>
          <w:szCs w:val="24"/>
          <w:lang w:eastAsia="hr-HR"/>
        </w:rPr>
        <w:t>:</w:t>
      </w:r>
    </w:p>
    <w:p w14:paraId="4AC72313" w14:textId="77777777" w:rsidR="00B94985" w:rsidRPr="00F03A13" w:rsidRDefault="00B94985" w:rsidP="00B94985">
      <w:pPr>
        <w:pStyle w:val="ListParagraph"/>
        <w:numPr>
          <w:ilvl w:val="0"/>
          <w:numId w:val="48"/>
        </w:numPr>
        <w:spacing w:after="120" w:line="276" w:lineRule="auto"/>
        <w:ind w:left="567" w:right="147" w:hanging="283"/>
        <w:contextualSpacing w:val="0"/>
        <w:jc w:val="both"/>
        <w:rPr>
          <w:rFonts w:ascii="Times New Roman" w:eastAsia="Calibri" w:hAnsi="Times New Roman" w:cs="Times New Roman"/>
          <w:color w:val="000000"/>
          <w:kern w:val="2"/>
          <w:sz w:val="24"/>
          <w:szCs w:val="24"/>
          <w:lang w:eastAsia="hr-HR"/>
        </w:rPr>
      </w:pPr>
      <w:r w:rsidRPr="00F03A13">
        <w:rPr>
          <w:rFonts w:ascii="Times New Roman" w:eastAsia="Calibri" w:hAnsi="Times New Roman" w:cs="Times New Roman"/>
          <w:color w:val="000000"/>
          <w:kern w:val="2"/>
          <w:sz w:val="24"/>
          <w:szCs w:val="24"/>
          <w:lang w:eastAsia="hr-HR"/>
        </w:rPr>
        <w:t>preuzimanje i kontrolu ugovorene kvalitete i količine predmeta nabave,</w:t>
      </w:r>
    </w:p>
    <w:p w14:paraId="54996ED6" w14:textId="77777777" w:rsidR="00B94985" w:rsidRPr="00F03A13" w:rsidRDefault="00B94985" w:rsidP="00B94985">
      <w:pPr>
        <w:pStyle w:val="ListParagraph"/>
        <w:numPr>
          <w:ilvl w:val="0"/>
          <w:numId w:val="48"/>
        </w:numPr>
        <w:spacing w:after="120" w:line="276" w:lineRule="auto"/>
        <w:ind w:left="567" w:right="147" w:hanging="283"/>
        <w:contextualSpacing w:val="0"/>
        <w:jc w:val="both"/>
        <w:rPr>
          <w:rFonts w:ascii="Times New Roman" w:eastAsia="Calibri" w:hAnsi="Times New Roman" w:cs="Times New Roman"/>
          <w:color w:val="000000"/>
          <w:kern w:val="2"/>
          <w:sz w:val="24"/>
          <w:szCs w:val="24"/>
          <w:lang w:eastAsia="hr-HR"/>
        </w:rPr>
      </w:pPr>
      <w:r w:rsidRPr="00F03A13">
        <w:rPr>
          <w:rFonts w:ascii="Times New Roman" w:eastAsia="Calibri" w:hAnsi="Times New Roman" w:cs="Times New Roman"/>
          <w:color w:val="000000"/>
          <w:kern w:val="2"/>
          <w:sz w:val="24"/>
          <w:szCs w:val="24"/>
          <w:lang w:eastAsia="hr-HR"/>
        </w:rPr>
        <w:t>provjeru ispunjenja svih ugovornih zahtjeva naručitelja,</w:t>
      </w:r>
    </w:p>
    <w:p w14:paraId="1D3DE6E7" w14:textId="77777777" w:rsidR="00B94985" w:rsidRPr="00F03A13" w:rsidRDefault="00B94985" w:rsidP="00B94985">
      <w:pPr>
        <w:pStyle w:val="ListParagraph"/>
        <w:numPr>
          <w:ilvl w:val="0"/>
          <w:numId w:val="48"/>
        </w:numPr>
        <w:spacing w:after="120" w:line="276" w:lineRule="auto"/>
        <w:ind w:left="567" w:right="147" w:hanging="283"/>
        <w:contextualSpacing w:val="0"/>
        <w:jc w:val="both"/>
        <w:rPr>
          <w:rFonts w:ascii="Times New Roman" w:eastAsia="Calibri" w:hAnsi="Times New Roman" w:cs="Times New Roman"/>
          <w:color w:val="000000"/>
          <w:kern w:val="2"/>
          <w:sz w:val="24"/>
          <w:szCs w:val="24"/>
          <w:lang w:eastAsia="hr-HR"/>
        </w:rPr>
      </w:pPr>
      <w:r w:rsidRPr="00F03A13">
        <w:rPr>
          <w:rFonts w:ascii="Times New Roman" w:eastAsia="Calibri" w:hAnsi="Times New Roman" w:cs="Times New Roman"/>
          <w:color w:val="000000"/>
          <w:kern w:val="2"/>
          <w:sz w:val="24"/>
          <w:szCs w:val="24"/>
          <w:lang w:eastAsia="hr-HR"/>
        </w:rPr>
        <w:t>sastavljanje i izradu zapisnika o preuzimanju robe, radova, usluga i projektnih natječaja,</w:t>
      </w:r>
    </w:p>
    <w:p w14:paraId="6ACFF99E" w14:textId="77777777" w:rsidR="00B94985" w:rsidRPr="00F03A13" w:rsidRDefault="00B94985" w:rsidP="00B94985">
      <w:pPr>
        <w:pStyle w:val="ListParagraph"/>
        <w:numPr>
          <w:ilvl w:val="0"/>
          <w:numId w:val="48"/>
        </w:numPr>
        <w:spacing w:after="120" w:line="276" w:lineRule="auto"/>
        <w:ind w:left="567" w:right="147" w:hanging="283"/>
        <w:contextualSpacing w:val="0"/>
        <w:jc w:val="both"/>
        <w:rPr>
          <w:rFonts w:ascii="Times New Roman" w:eastAsia="Calibri" w:hAnsi="Times New Roman" w:cs="Times New Roman"/>
          <w:color w:val="000000"/>
          <w:kern w:val="2"/>
          <w:sz w:val="24"/>
          <w:szCs w:val="24"/>
          <w:lang w:eastAsia="hr-HR"/>
        </w:rPr>
      </w:pPr>
      <w:r w:rsidRPr="00F03A13">
        <w:rPr>
          <w:rFonts w:ascii="Times New Roman" w:eastAsia="Calibri" w:hAnsi="Times New Roman" w:cs="Times New Roman"/>
          <w:color w:val="000000"/>
          <w:kern w:val="2"/>
          <w:sz w:val="24"/>
          <w:szCs w:val="24"/>
          <w:lang w:eastAsia="hr-HR"/>
        </w:rPr>
        <w:t>ovjeravanje prateće dokumentacije (otpremnice, zapisnici i sl.),</w:t>
      </w:r>
    </w:p>
    <w:p w14:paraId="47A80A19" w14:textId="77777777" w:rsidR="00B94985" w:rsidRPr="00F03A13" w:rsidRDefault="00B94985" w:rsidP="00B94985">
      <w:pPr>
        <w:pStyle w:val="ListParagraph"/>
        <w:numPr>
          <w:ilvl w:val="0"/>
          <w:numId w:val="48"/>
        </w:numPr>
        <w:spacing w:after="120" w:line="276" w:lineRule="auto"/>
        <w:ind w:left="567" w:right="147" w:hanging="283"/>
        <w:contextualSpacing w:val="0"/>
        <w:jc w:val="both"/>
        <w:rPr>
          <w:rFonts w:ascii="Times New Roman" w:eastAsia="Calibri" w:hAnsi="Times New Roman" w:cs="Times New Roman"/>
          <w:color w:val="000000"/>
          <w:kern w:val="2"/>
          <w:sz w:val="24"/>
          <w:szCs w:val="24"/>
          <w:lang w:eastAsia="hr-HR"/>
        </w:rPr>
      </w:pPr>
      <w:r w:rsidRPr="00F03A13">
        <w:rPr>
          <w:rFonts w:ascii="Times New Roman" w:eastAsia="Calibri" w:hAnsi="Times New Roman" w:cs="Times New Roman"/>
          <w:color w:val="000000"/>
          <w:kern w:val="2"/>
          <w:sz w:val="24"/>
          <w:szCs w:val="24"/>
          <w:lang w:eastAsia="hr-HR"/>
        </w:rPr>
        <w:t>preuzimanje i pohranjivanje atesta, jamstva, certifikata,</w:t>
      </w:r>
    </w:p>
    <w:p w14:paraId="149849E9" w14:textId="77777777" w:rsidR="00B94985" w:rsidRPr="00F03A13" w:rsidRDefault="00B94985" w:rsidP="00B94985">
      <w:pPr>
        <w:pStyle w:val="ListParagraph"/>
        <w:numPr>
          <w:ilvl w:val="0"/>
          <w:numId w:val="48"/>
        </w:numPr>
        <w:spacing w:after="120" w:line="276" w:lineRule="auto"/>
        <w:ind w:left="567" w:right="147" w:hanging="283"/>
        <w:contextualSpacing w:val="0"/>
        <w:jc w:val="both"/>
        <w:rPr>
          <w:rFonts w:ascii="Times New Roman" w:eastAsia="Calibri" w:hAnsi="Times New Roman" w:cs="Times New Roman"/>
          <w:color w:val="000000"/>
          <w:kern w:val="2"/>
          <w:sz w:val="24"/>
          <w:szCs w:val="24"/>
          <w:lang w:eastAsia="hr-HR"/>
        </w:rPr>
      </w:pPr>
      <w:r w:rsidRPr="00F03A13">
        <w:rPr>
          <w:rFonts w:ascii="Times New Roman" w:eastAsia="Calibri" w:hAnsi="Times New Roman" w:cs="Times New Roman"/>
          <w:color w:val="000000"/>
          <w:kern w:val="2"/>
          <w:sz w:val="24"/>
          <w:szCs w:val="24"/>
          <w:lang w:eastAsia="hr-HR"/>
        </w:rPr>
        <w:t>reklamacije u slučajevima nepravilne isporuke ili nepoštivanja rokova,</w:t>
      </w:r>
    </w:p>
    <w:p w14:paraId="3158278B" w14:textId="77777777" w:rsidR="00B94985" w:rsidRPr="00F03A13" w:rsidRDefault="00B94985" w:rsidP="00B94985">
      <w:pPr>
        <w:pStyle w:val="ListParagraph"/>
        <w:numPr>
          <w:ilvl w:val="0"/>
          <w:numId w:val="48"/>
        </w:numPr>
        <w:spacing w:after="120" w:line="276" w:lineRule="auto"/>
        <w:ind w:left="567" w:right="147" w:hanging="283"/>
        <w:contextualSpacing w:val="0"/>
        <w:jc w:val="both"/>
        <w:rPr>
          <w:rFonts w:ascii="Times New Roman" w:eastAsia="Calibri" w:hAnsi="Times New Roman" w:cs="Times New Roman"/>
          <w:color w:val="000000"/>
          <w:kern w:val="2"/>
          <w:sz w:val="24"/>
          <w:szCs w:val="24"/>
          <w:lang w:eastAsia="hr-HR"/>
        </w:rPr>
      </w:pPr>
      <w:r w:rsidRPr="00F03A13">
        <w:rPr>
          <w:rFonts w:ascii="Times New Roman" w:eastAsia="Calibri" w:hAnsi="Times New Roman" w:cs="Times New Roman"/>
          <w:color w:val="000000"/>
          <w:kern w:val="2"/>
          <w:sz w:val="24"/>
          <w:szCs w:val="24"/>
          <w:lang w:eastAsia="hr-HR"/>
        </w:rPr>
        <w:t xml:space="preserve">po potrebi iniciranje naplate jamstva za uredno izvršenje predmeta nabave, </w:t>
      </w:r>
    </w:p>
    <w:p w14:paraId="1DF1C64E" w14:textId="77777777" w:rsidR="00B94985" w:rsidRPr="00F03A13" w:rsidRDefault="00B94985" w:rsidP="00B94985">
      <w:pPr>
        <w:pStyle w:val="ListParagraph"/>
        <w:numPr>
          <w:ilvl w:val="0"/>
          <w:numId w:val="48"/>
        </w:numPr>
        <w:spacing w:after="120" w:line="276" w:lineRule="auto"/>
        <w:ind w:left="567" w:right="147" w:hanging="283"/>
        <w:contextualSpacing w:val="0"/>
        <w:jc w:val="both"/>
        <w:rPr>
          <w:rFonts w:ascii="Times New Roman" w:eastAsia="Calibri" w:hAnsi="Times New Roman" w:cs="Times New Roman"/>
          <w:color w:val="000000"/>
          <w:kern w:val="2"/>
          <w:sz w:val="24"/>
          <w:szCs w:val="24"/>
          <w:lang w:eastAsia="hr-HR"/>
        </w:rPr>
      </w:pPr>
      <w:r w:rsidRPr="00F03A13">
        <w:rPr>
          <w:rFonts w:ascii="Times New Roman" w:eastAsia="Calibri" w:hAnsi="Times New Roman" w:cs="Times New Roman"/>
          <w:color w:val="000000"/>
          <w:kern w:val="2"/>
          <w:sz w:val="24"/>
          <w:szCs w:val="24"/>
          <w:lang w:eastAsia="hr-HR"/>
        </w:rPr>
        <w:t xml:space="preserve">ovjeravanje računa, podnošenja zahtjeva za plaćanje sa svom popratnom dokumentacijom i izvršenje drugih ugovornih obveza naručitelja. </w:t>
      </w:r>
    </w:p>
    <w:p w14:paraId="5F516AC3" w14:textId="77777777" w:rsidR="00B94985" w:rsidRDefault="00B94985" w:rsidP="00B94985">
      <w:pPr>
        <w:numPr>
          <w:ilvl w:val="0"/>
          <w:numId w:val="3"/>
        </w:numPr>
        <w:spacing w:after="120" w:line="276" w:lineRule="auto"/>
        <w:ind w:left="0" w:right="147"/>
        <w:jc w:val="both"/>
        <w:rPr>
          <w:rFonts w:ascii="Times New Roman" w:eastAsia="Calibri" w:hAnsi="Times New Roman" w:cs="Times New Roman"/>
          <w:color w:val="000000"/>
          <w:kern w:val="2"/>
          <w:sz w:val="24"/>
          <w:szCs w:val="24"/>
          <w:lang w:eastAsia="hr-HR"/>
        </w:rPr>
      </w:pPr>
      <w:r w:rsidRPr="00C727DA">
        <w:rPr>
          <w:rFonts w:ascii="Times New Roman" w:eastAsia="Calibri" w:hAnsi="Times New Roman" w:cs="Times New Roman"/>
          <w:color w:val="000000"/>
          <w:kern w:val="2"/>
          <w:sz w:val="24"/>
          <w:szCs w:val="24"/>
          <w:lang w:eastAsia="hr-HR"/>
        </w:rPr>
        <w:t>Na odgovornost ugovornih strana za ispunjenje obveza iz ugovora o nabavi odnosno narudžbenice, uz odredbe ovog Pravilnika, na odgovarajući način primjenjuju se odredbe zakona kojim se uređuju obvezni odnosi.</w:t>
      </w:r>
    </w:p>
    <w:p w14:paraId="51799F2B" w14:textId="77777777" w:rsidR="00B94985" w:rsidRPr="00493E13" w:rsidRDefault="00B94985" w:rsidP="00B94985">
      <w:pPr>
        <w:numPr>
          <w:ilvl w:val="0"/>
          <w:numId w:val="3"/>
        </w:numPr>
        <w:spacing w:after="240" w:line="276" w:lineRule="auto"/>
        <w:ind w:left="0" w:right="147"/>
        <w:jc w:val="both"/>
        <w:rPr>
          <w:rFonts w:ascii="Times New Roman" w:eastAsia="Calibri" w:hAnsi="Times New Roman" w:cs="Times New Roman"/>
          <w:color w:val="000000"/>
          <w:kern w:val="2"/>
          <w:sz w:val="24"/>
          <w:szCs w:val="24"/>
          <w:lang w:eastAsia="hr-HR"/>
        </w:rPr>
      </w:pPr>
      <w:r>
        <w:rPr>
          <w:rFonts w:ascii="Times New Roman" w:eastAsia="Calibri" w:hAnsi="Times New Roman" w:cs="Times New Roman"/>
          <w:color w:val="000000"/>
          <w:kern w:val="2"/>
          <w:sz w:val="24"/>
          <w:szCs w:val="24"/>
          <w:lang w:eastAsia="hr-HR"/>
        </w:rPr>
        <w:t>Odredbe ovog članka na odgovarajući način se primjenjuju i na sklopljeni okvirni sporazum.</w:t>
      </w:r>
    </w:p>
    <w:p w14:paraId="41DC16C7" w14:textId="77777777" w:rsidR="00B94985" w:rsidRPr="00493E13" w:rsidRDefault="00B94985" w:rsidP="00B94985">
      <w:pPr>
        <w:spacing w:after="120" w:line="276" w:lineRule="auto"/>
        <w:ind w:left="57"/>
        <w:jc w:val="center"/>
        <w:rPr>
          <w:rFonts w:ascii="Times New Roman" w:eastAsia="Calibri" w:hAnsi="Times New Roman" w:cs="Times New Roman"/>
          <w:color w:val="000000"/>
          <w:kern w:val="2"/>
          <w:sz w:val="24"/>
          <w:szCs w:val="24"/>
          <w:lang w:eastAsia="hr-HR"/>
        </w:rPr>
      </w:pPr>
      <w:r>
        <w:rPr>
          <w:rFonts w:ascii="Times New Roman" w:eastAsia="Calibri" w:hAnsi="Times New Roman" w:cs="Times New Roman"/>
          <w:b/>
          <w:color w:val="000000"/>
          <w:kern w:val="2"/>
          <w:sz w:val="24"/>
          <w:szCs w:val="24"/>
          <w:lang w:eastAsia="hr-HR"/>
        </w:rPr>
        <w:t>Izmjene ugovora</w:t>
      </w:r>
      <w:r w:rsidRPr="00493E13">
        <w:rPr>
          <w:rFonts w:ascii="Times New Roman" w:eastAsia="Calibri" w:hAnsi="Times New Roman" w:cs="Times New Roman"/>
          <w:b/>
          <w:color w:val="000000"/>
          <w:kern w:val="2"/>
          <w:sz w:val="24"/>
          <w:szCs w:val="24"/>
          <w:lang w:eastAsia="hr-HR"/>
        </w:rPr>
        <w:t xml:space="preserve"> </w:t>
      </w:r>
      <w:r w:rsidRPr="00C727DA">
        <w:rPr>
          <w:rFonts w:ascii="Times New Roman" w:eastAsia="Calibri" w:hAnsi="Times New Roman" w:cs="Times New Roman"/>
          <w:b/>
          <w:color w:val="000000"/>
          <w:kern w:val="2"/>
          <w:sz w:val="24"/>
          <w:szCs w:val="24"/>
          <w:lang w:eastAsia="hr-HR"/>
        </w:rPr>
        <w:t>tijekom izvršenja</w:t>
      </w:r>
    </w:p>
    <w:p w14:paraId="3362A82F" w14:textId="77777777" w:rsidR="00B94985" w:rsidRPr="00493E13" w:rsidRDefault="00B94985" w:rsidP="00B94985">
      <w:pPr>
        <w:spacing w:after="120" w:line="276" w:lineRule="auto"/>
        <w:ind w:left="18" w:right="2" w:hanging="10"/>
        <w:jc w:val="center"/>
        <w:rPr>
          <w:rFonts w:ascii="Times New Roman" w:eastAsia="Calibri" w:hAnsi="Times New Roman" w:cs="Times New Roman"/>
          <w:color w:val="000000"/>
          <w:kern w:val="2"/>
          <w:sz w:val="24"/>
          <w:szCs w:val="24"/>
          <w:lang w:eastAsia="hr-HR"/>
        </w:rPr>
      </w:pPr>
      <w:r w:rsidRPr="00493E13">
        <w:rPr>
          <w:rFonts w:ascii="Times New Roman" w:eastAsia="Calibri" w:hAnsi="Times New Roman" w:cs="Times New Roman"/>
          <w:b/>
          <w:color w:val="000000"/>
          <w:kern w:val="2"/>
          <w:sz w:val="24"/>
          <w:szCs w:val="24"/>
          <w:lang w:eastAsia="hr-HR"/>
        </w:rPr>
        <w:t>Članak</w:t>
      </w:r>
      <w:r>
        <w:rPr>
          <w:rFonts w:ascii="Times New Roman" w:eastAsia="Calibri" w:hAnsi="Times New Roman" w:cs="Times New Roman"/>
          <w:b/>
          <w:color w:val="000000"/>
          <w:kern w:val="2"/>
          <w:sz w:val="24"/>
          <w:szCs w:val="24"/>
          <w:lang w:eastAsia="hr-HR"/>
        </w:rPr>
        <w:t xml:space="preserve"> </w:t>
      </w:r>
      <w:r w:rsidRPr="00493E13">
        <w:rPr>
          <w:rFonts w:ascii="Times New Roman" w:eastAsia="Calibri" w:hAnsi="Times New Roman" w:cs="Times New Roman"/>
          <w:b/>
          <w:color w:val="000000"/>
          <w:kern w:val="2"/>
          <w:sz w:val="24"/>
          <w:szCs w:val="24"/>
          <w:lang w:eastAsia="hr-HR"/>
        </w:rPr>
        <w:t>4</w:t>
      </w:r>
      <w:r>
        <w:rPr>
          <w:rFonts w:ascii="Times New Roman" w:eastAsia="Calibri" w:hAnsi="Times New Roman" w:cs="Times New Roman"/>
          <w:b/>
          <w:color w:val="000000"/>
          <w:kern w:val="2"/>
          <w:sz w:val="24"/>
          <w:szCs w:val="24"/>
          <w:lang w:eastAsia="hr-HR"/>
        </w:rPr>
        <w:t>3</w:t>
      </w:r>
      <w:r w:rsidRPr="00493E13">
        <w:rPr>
          <w:rFonts w:ascii="Times New Roman" w:eastAsia="Calibri" w:hAnsi="Times New Roman" w:cs="Times New Roman"/>
          <w:b/>
          <w:color w:val="000000"/>
          <w:kern w:val="2"/>
          <w:sz w:val="24"/>
          <w:szCs w:val="24"/>
          <w:lang w:eastAsia="hr-HR"/>
        </w:rPr>
        <w:t xml:space="preserve">. </w:t>
      </w:r>
    </w:p>
    <w:p w14:paraId="6ADAEF62" w14:textId="77777777" w:rsidR="00B94985" w:rsidRPr="003444A2" w:rsidRDefault="00B94985" w:rsidP="00B94985">
      <w:pPr>
        <w:pStyle w:val="ListParagraph"/>
        <w:numPr>
          <w:ilvl w:val="0"/>
          <w:numId w:val="45"/>
        </w:numPr>
        <w:autoSpaceDE w:val="0"/>
        <w:autoSpaceDN w:val="0"/>
        <w:adjustRightInd w:val="0"/>
        <w:spacing w:after="120" w:line="276" w:lineRule="auto"/>
        <w:ind w:left="0" w:firstLine="0"/>
        <w:contextualSpacing w:val="0"/>
        <w:jc w:val="both"/>
        <w:rPr>
          <w:rFonts w:ascii="Times New Roman" w:eastAsia="Calibri" w:hAnsi="Times New Roman" w:cs="Times New Roman"/>
          <w:sz w:val="24"/>
          <w:szCs w:val="24"/>
          <w14:ligatures w14:val="none"/>
        </w:rPr>
      </w:pPr>
      <w:r w:rsidRPr="003444A2">
        <w:rPr>
          <w:rFonts w:ascii="Times New Roman" w:eastAsia="Calibri" w:hAnsi="Times New Roman" w:cs="Times New Roman"/>
          <w:sz w:val="24"/>
          <w:szCs w:val="24"/>
          <w14:ligatures w14:val="none"/>
        </w:rPr>
        <w:t>Ugovor o jednostavnoj nabavi može se izmijeniti tijekom njegova trajanja ako se time ne mijenja predmet nabave niti se zaobilaze pravila ovoga Pravilnika.</w:t>
      </w:r>
    </w:p>
    <w:p w14:paraId="6C1E7A69" w14:textId="77777777" w:rsidR="00B94985" w:rsidRPr="003444A2" w:rsidRDefault="00B94985" w:rsidP="00B94985">
      <w:pPr>
        <w:pStyle w:val="ListParagraph"/>
        <w:numPr>
          <w:ilvl w:val="0"/>
          <w:numId w:val="45"/>
        </w:numPr>
        <w:autoSpaceDE w:val="0"/>
        <w:autoSpaceDN w:val="0"/>
        <w:adjustRightInd w:val="0"/>
        <w:spacing w:after="120" w:line="276" w:lineRule="auto"/>
        <w:ind w:left="0" w:firstLine="0"/>
        <w:contextualSpacing w:val="0"/>
        <w:jc w:val="both"/>
        <w:rPr>
          <w:rFonts w:ascii="Times New Roman" w:eastAsia="Calibri" w:hAnsi="Times New Roman" w:cs="Times New Roman"/>
          <w:sz w:val="24"/>
          <w:szCs w:val="24"/>
          <w14:ligatures w14:val="none"/>
        </w:rPr>
      </w:pPr>
      <w:r w:rsidRPr="003444A2">
        <w:rPr>
          <w:rFonts w:ascii="Times New Roman" w:eastAsia="Calibri" w:hAnsi="Times New Roman" w:cs="Times New Roman"/>
          <w:sz w:val="24"/>
          <w:szCs w:val="24"/>
          <w14:ligatures w14:val="none"/>
        </w:rPr>
        <w:t>Izmjene ugovora moraju biti objektivno opravdane, razmjerne okolnostima zbog kojih se provode te ne smiju dovesti do promjene gospodarske ravnoteže ugovora u korist ugovaratelja.</w:t>
      </w:r>
    </w:p>
    <w:p w14:paraId="684AF911" w14:textId="77777777" w:rsidR="00B94985" w:rsidRPr="003444A2" w:rsidRDefault="00B94985" w:rsidP="00B94985">
      <w:pPr>
        <w:pStyle w:val="ListParagraph"/>
        <w:numPr>
          <w:ilvl w:val="0"/>
          <w:numId w:val="45"/>
        </w:numPr>
        <w:autoSpaceDE w:val="0"/>
        <w:autoSpaceDN w:val="0"/>
        <w:adjustRightInd w:val="0"/>
        <w:spacing w:after="120" w:line="276" w:lineRule="auto"/>
        <w:ind w:left="0" w:firstLine="0"/>
        <w:contextualSpacing w:val="0"/>
        <w:jc w:val="both"/>
        <w:rPr>
          <w:rFonts w:ascii="Times New Roman" w:eastAsia="Calibri" w:hAnsi="Times New Roman" w:cs="Times New Roman"/>
          <w:sz w:val="24"/>
          <w:szCs w:val="24"/>
          <w14:ligatures w14:val="none"/>
        </w:rPr>
      </w:pPr>
      <w:r w:rsidRPr="003444A2">
        <w:rPr>
          <w:rFonts w:ascii="Times New Roman" w:eastAsia="Calibri" w:hAnsi="Times New Roman" w:cs="Times New Roman"/>
          <w:sz w:val="24"/>
          <w:szCs w:val="24"/>
          <w14:ligatures w14:val="none"/>
        </w:rPr>
        <w:t>Svaka izmjena ugovora mora biti pisano obrazložena i dokumentirana.</w:t>
      </w:r>
    </w:p>
    <w:p w14:paraId="1F41E2CF" w14:textId="77777777" w:rsidR="00B94985" w:rsidRPr="003444A2" w:rsidRDefault="00B94985" w:rsidP="00170700">
      <w:pPr>
        <w:pStyle w:val="ListParagraph"/>
        <w:numPr>
          <w:ilvl w:val="0"/>
          <w:numId w:val="45"/>
        </w:numPr>
        <w:autoSpaceDE w:val="0"/>
        <w:autoSpaceDN w:val="0"/>
        <w:adjustRightInd w:val="0"/>
        <w:spacing w:after="240" w:line="276" w:lineRule="auto"/>
        <w:ind w:left="0" w:firstLine="0"/>
        <w:contextualSpacing w:val="0"/>
        <w:jc w:val="both"/>
        <w:rPr>
          <w:rFonts w:ascii="Times New Roman" w:eastAsia="Calibri" w:hAnsi="Times New Roman" w:cs="Times New Roman"/>
          <w:sz w:val="24"/>
          <w:szCs w:val="24"/>
          <w14:ligatures w14:val="none"/>
        </w:rPr>
      </w:pPr>
      <w:r w:rsidRPr="003444A2">
        <w:rPr>
          <w:rFonts w:ascii="Times New Roman" w:eastAsia="Calibri" w:hAnsi="Times New Roman" w:cs="Times New Roman"/>
          <w:sz w:val="24"/>
          <w:szCs w:val="24"/>
          <w14:ligatures w14:val="none"/>
        </w:rPr>
        <w:t>Odredbe ovoga članka na odgovarajući se način primjenjuju i na okvirne sporazume.</w:t>
      </w:r>
    </w:p>
    <w:p w14:paraId="47D27BA5" w14:textId="77777777" w:rsidR="00B94985" w:rsidRPr="00C727DA" w:rsidRDefault="00B94985" w:rsidP="00B94985">
      <w:pPr>
        <w:autoSpaceDE w:val="0"/>
        <w:autoSpaceDN w:val="0"/>
        <w:adjustRightInd w:val="0"/>
        <w:spacing w:after="0" w:line="240" w:lineRule="auto"/>
        <w:jc w:val="center"/>
        <w:rPr>
          <w:rFonts w:ascii="Times New Roman" w:eastAsia="Calibri" w:hAnsi="Times New Roman" w:cs="Times New Roman"/>
          <w:b/>
          <w:bCs/>
          <w:sz w:val="24"/>
          <w:szCs w:val="24"/>
          <w14:ligatures w14:val="none"/>
        </w:rPr>
      </w:pPr>
      <w:r w:rsidRPr="00C727DA">
        <w:rPr>
          <w:rFonts w:ascii="Times New Roman" w:eastAsia="Calibri" w:hAnsi="Times New Roman" w:cs="Times New Roman"/>
          <w:b/>
          <w:bCs/>
          <w:sz w:val="24"/>
          <w:szCs w:val="24"/>
          <w14:ligatures w14:val="none"/>
        </w:rPr>
        <w:t>Ograničenje vrijednosti ugovora tijekom izvršenja</w:t>
      </w:r>
    </w:p>
    <w:p w14:paraId="70DE37C3" w14:textId="77777777" w:rsidR="00B94985" w:rsidRPr="00C727DA" w:rsidRDefault="00B94985" w:rsidP="00B94985">
      <w:pPr>
        <w:autoSpaceDE w:val="0"/>
        <w:autoSpaceDN w:val="0"/>
        <w:adjustRightInd w:val="0"/>
        <w:spacing w:after="0" w:line="240" w:lineRule="auto"/>
        <w:jc w:val="center"/>
        <w:rPr>
          <w:rFonts w:ascii="Times New Roman" w:eastAsia="Calibri" w:hAnsi="Times New Roman" w:cs="Times New Roman"/>
          <w:sz w:val="24"/>
          <w:szCs w:val="24"/>
          <w14:ligatures w14:val="none"/>
        </w:rPr>
      </w:pPr>
    </w:p>
    <w:p w14:paraId="180E3757" w14:textId="77777777" w:rsidR="00B94985" w:rsidRPr="00C727DA" w:rsidRDefault="00B94985" w:rsidP="00B94985">
      <w:pPr>
        <w:autoSpaceDE w:val="0"/>
        <w:autoSpaceDN w:val="0"/>
        <w:adjustRightInd w:val="0"/>
        <w:spacing w:after="0" w:line="240" w:lineRule="auto"/>
        <w:jc w:val="center"/>
        <w:rPr>
          <w:rFonts w:ascii="Times New Roman" w:eastAsia="Calibri" w:hAnsi="Times New Roman" w:cs="Times New Roman"/>
          <w:b/>
          <w:bCs/>
          <w:sz w:val="24"/>
          <w:szCs w:val="24"/>
          <w14:ligatures w14:val="none"/>
        </w:rPr>
      </w:pPr>
      <w:r w:rsidRPr="00C727DA">
        <w:rPr>
          <w:rFonts w:ascii="Times New Roman" w:eastAsia="Calibri" w:hAnsi="Times New Roman" w:cs="Times New Roman"/>
          <w:b/>
          <w:bCs/>
          <w:sz w:val="24"/>
          <w:szCs w:val="24"/>
          <w14:ligatures w14:val="none"/>
        </w:rPr>
        <w:t xml:space="preserve">Članak </w:t>
      </w:r>
      <w:r>
        <w:rPr>
          <w:rFonts w:ascii="Times New Roman" w:eastAsia="Calibri" w:hAnsi="Times New Roman" w:cs="Times New Roman"/>
          <w:b/>
          <w:bCs/>
          <w:sz w:val="24"/>
          <w:szCs w:val="24"/>
          <w14:ligatures w14:val="none"/>
        </w:rPr>
        <w:t>44</w:t>
      </w:r>
      <w:r w:rsidRPr="00C727DA">
        <w:rPr>
          <w:rFonts w:ascii="Times New Roman" w:eastAsia="Calibri" w:hAnsi="Times New Roman" w:cs="Times New Roman"/>
          <w:b/>
          <w:bCs/>
          <w:sz w:val="24"/>
          <w:szCs w:val="24"/>
          <w14:ligatures w14:val="none"/>
        </w:rPr>
        <w:t>.</w:t>
      </w:r>
    </w:p>
    <w:p w14:paraId="746DD60D" w14:textId="77777777" w:rsidR="00B94985" w:rsidRPr="00C727DA" w:rsidRDefault="00B94985" w:rsidP="00B94985">
      <w:pPr>
        <w:autoSpaceDE w:val="0"/>
        <w:autoSpaceDN w:val="0"/>
        <w:adjustRightInd w:val="0"/>
        <w:spacing w:after="0" w:line="240" w:lineRule="auto"/>
        <w:jc w:val="center"/>
        <w:rPr>
          <w:rFonts w:ascii="Times New Roman" w:eastAsia="Calibri" w:hAnsi="Times New Roman" w:cs="Times New Roman"/>
          <w:sz w:val="24"/>
          <w:szCs w:val="24"/>
          <w14:ligatures w14:val="none"/>
        </w:rPr>
      </w:pPr>
    </w:p>
    <w:p w14:paraId="34B99B92" w14:textId="77777777" w:rsidR="00B94985" w:rsidRPr="003444A2" w:rsidRDefault="00B94985" w:rsidP="00B94985">
      <w:pPr>
        <w:pStyle w:val="ListParagraph"/>
        <w:numPr>
          <w:ilvl w:val="0"/>
          <w:numId w:val="46"/>
        </w:numPr>
        <w:autoSpaceDE w:val="0"/>
        <w:autoSpaceDN w:val="0"/>
        <w:adjustRightInd w:val="0"/>
        <w:spacing w:after="120" w:line="276" w:lineRule="auto"/>
        <w:ind w:left="0" w:firstLine="0"/>
        <w:contextualSpacing w:val="0"/>
        <w:jc w:val="both"/>
        <w:rPr>
          <w:rFonts w:ascii="Times New Roman" w:eastAsia="Calibri" w:hAnsi="Times New Roman" w:cs="Times New Roman"/>
          <w:sz w:val="24"/>
          <w:szCs w:val="24"/>
          <w14:ligatures w14:val="none"/>
        </w:rPr>
      </w:pPr>
      <w:r w:rsidRPr="003444A2">
        <w:rPr>
          <w:rFonts w:ascii="Times New Roman" w:eastAsia="Calibri" w:hAnsi="Times New Roman" w:cs="Times New Roman"/>
          <w:sz w:val="24"/>
          <w:szCs w:val="24"/>
          <w14:ligatures w14:val="none"/>
        </w:rPr>
        <w:t>Izmjenama ugovora ne smije se zaobići primjena ovoga Pravilnika niti umjetno izbjeći provedba odgovarajućeg postupka nabave.</w:t>
      </w:r>
    </w:p>
    <w:p w14:paraId="4F920AC7" w14:textId="77777777" w:rsidR="00B94985" w:rsidRPr="003444A2" w:rsidRDefault="00B94985" w:rsidP="00B94985">
      <w:pPr>
        <w:pStyle w:val="ListParagraph"/>
        <w:numPr>
          <w:ilvl w:val="0"/>
          <w:numId w:val="46"/>
        </w:numPr>
        <w:autoSpaceDE w:val="0"/>
        <w:autoSpaceDN w:val="0"/>
        <w:adjustRightInd w:val="0"/>
        <w:spacing w:after="120" w:line="276" w:lineRule="auto"/>
        <w:ind w:left="0" w:firstLine="0"/>
        <w:contextualSpacing w:val="0"/>
        <w:jc w:val="both"/>
        <w:rPr>
          <w:rFonts w:ascii="Times New Roman" w:eastAsia="Calibri" w:hAnsi="Times New Roman" w:cs="Times New Roman"/>
          <w:sz w:val="24"/>
          <w:szCs w:val="24"/>
          <w14:ligatures w14:val="none"/>
        </w:rPr>
      </w:pPr>
      <w:r w:rsidRPr="003444A2">
        <w:rPr>
          <w:rFonts w:ascii="Times New Roman" w:eastAsia="Calibri" w:hAnsi="Times New Roman" w:cs="Times New Roman"/>
          <w:sz w:val="24"/>
          <w:szCs w:val="24"/>
          <w14:ligatures w14:val="none"/>
        </w:rPr>
        <w:lastRenderedPageBreak/>
        <w:t>Ako bi zbog izmjene ugovora bilo potrebno provesti postupak nabave prema pravilima koja se primjenjuju na viši vrijednosni prag ili prema Zakonu o javnoj nabavi, Naručitelj je dužan provesti novi postupak nabave.</w:t>
      </w:r>
    </w:p>
    <w:p w14:paraId="0FF5623A" w14:textId="0EC037EC" w:rsidR="00B94985" w:rsidRPr="00141DB0" w:rsidRDefault="00B94985" w:rsidP="00B94985">
      <w:pPr>
        <w:pStyle w:val="ListParagraph"/>
        <w:numPr>
          <w:ilvl w:val="0"/>
          <w:numId w:val="46"/>
        </w:numPr>
        <w:spacing w:after="120" w:line="276" w:lineRule="auto"/>
        <w:ind w:left="0" w:firstLine="0"/>
        <w:contextualSpacing w:val="0"/>
        <w:rPr>
          <w:rFonts w:ascii="Times New Roman" w:eastAsia="Calibri" w:hAnsi="Times New Roman" w:cs="Times New Roman"/>
          <w:sz w:val="24"/>
          <w:szCs w:val="24"/>
          <w14:ligatures w14:val="none"/>
        </w:rPr>
      </w:pPr>
      <w:r w:rsidRPr="00C727DA">
        <w:rPr>
          <w:rFonts w:ascii="Times New Roman" w:eastAsia="Calibri" w:hAnsi="Times New Roman" w:cs="Times New Roman"/>
          <w:sz w:val="24"/>
          <w:szCs w:val="24"/>
          <w14:ligatures w14:val="none"/>
        </w:rPr>
        <w:t>Odredbe ovog članka na odgovarajući način se primjenjuju i na sklopljeni okvirni sporazum.</w:t>
      </w:r>
    </w:p>
    <w:p w14:paraId="03897930" w14:textId="77777777" w:rsidR="00B94985" w:rsidRPr="00C727DA" w:rsidRDefault="00B94985" w:rsidP="00B94985">
      <w:pPr>
        <w:spacing w:after="0" w:line="240" w:lineRule="auto"/>
        <w:jc w:val="center"/>
        <w:rPr>
          <w:rFonts w:ascii="Times New Roman" w:eastAsia="Calibri" w:hAnsi="Times New Roman" w:cs="Times New Roman"/>
          <w:b/>
          <w:bCs/>
          <w:sz w:val="24"/>
          <w:szCs w:val="24"/>
          <w14:ligatures w14:val="none"/>
        </w:rPr>
      </w:pPr>
      <w:r w:rsidRPr="00C727DA">
        <w:rPr>
          <w:rFonts w:ascii="Times New Roman" w:eastAsia="Calibri" w:hAnsi="Times New Roman" w:cs="Times New Roman"/>
          <w:b/>
          <w:bCs/>
          <w:sz w:val="24"/>
          <w:szCs w:val="24"/>
          <w14:ligatures w14:val="none"/>
        </w:rPr>
        <w:t>Raskid ugovora</w:t>
      </w:r>
    </w:p>
    <w:p w14:paraId="4BFAD139" w14:textId="77777777" w:rsidR="00B94985" w:rsidRPr="00C727DA" w:rsidRDefault="00B94985" w:rsidP="00B94985">
      <w:pPr>
        <w:spacing w:after="0" w:line="240" w:lineRule="auto"/>
        <w:jc w:val="center"/>
        <w:rPr>
          <w:rFonts w:ascii="Times New Roman" w:eastAsia="Calibri" w:hAnsi="Times New Roman" w:cs="Times New Roman"/>
          <w:sz w:val="24"/>
          <w:szCs w:val="24"/>
          <w14:ligatures w14:val="none"/>
        </w:rPr>
      </w:pPr>
    </w:p>
    <w:p w14:paraId="703946AE" w14:textId="77777777" w:rsidR="00B94985" w:rsidRPr="00C727DA" w:rsidRDefault="00B94985" w:rsidP="00B94985">
      <w:pPr>
        <w:autoSpaceDE w:val="0"/>
        <w:autoSpaceDN w:val="0"/>
        <w:adjustRightInd w:val="0"/>
        <w:spacing w:after="0" w:line="240" w:lineRule="auto"/>
        <w:jc w:val="center"/>
        <w:rPr>
          <w:rFonts w:ascii="Times New Roman" w:eastAsia="Calibri" w:hAnsi="Times New Roman" w:cs="Times New Roman"/>
          <w:b/>
          <w:bCs/>
          <w:sz w:val="24"/>
          <w:szCs w:val="24"/>
          <w14:ligatures w14:val="none"/>
        </w:rPr>
      </w:pPr>
      <w:r w:rsidRPr="00C727DA">
        <w:rPr>
          <w:rFonts w:ascii="Times New Roman" w:eastAsia="Calibri" w:hAnsi="Times New Roman" w:cs="Times New Roman"/>
          <w:b/>
          <w:bCs/>
          <w:sz w:val="24"/>
          <w:szCs w:val="24"/>
          <w14:ligatures w14:val="none"/>
        </w:rPr>
        <w:t xml:space="preserve">Članak </w:t>
      </w:r>
      <w:r>
        <w:rPr>
          <w:rFonts w:ascii="Times New Roman" w:eastAsia="Calibri" w:hAnsi="Times New Roman" w:cs="Times New Roman"/>
          <w:b/>
          <w:bCs/>
          <w:sz w:val="24"/>
          <w:szCs w:val="24"/>
          <w14:ligatures w14:val="none"/>
        </w:rPr>
        <w:t>45.</w:t>
      </w:r>
    </w:p>
    <w:p w14:paraId="60596C48" w14:textId="77777777" w:rsidR="00B94985" w:rsidRPr="00C727DA" w:rsidRDefault="00B94985" w:rsidP="00B94985">
      <w:pPr>
        <w:autoSpaceDE w:val="0"/>
        <w:autoSpaceDN w:val="0"/>
        <w:adjustRightInd w:val="0"/>
        <w:spacing w:after="0" w:line="240" w:lineRule="auto"/>
        <w:jc w:val="center"/>
        <w:rPr>
          <w:rFonts w:ascii="Aptos" w:eastAsia="Calibri" w:hAnsi="Aptos" w:cs="Times New Roman"/>
          <w:sz w:val="24"/>
          <w:szCs w:val="24"/>
          <w14:ligatures w14:val="none"/>
        </w:rPr>
      </w:pPr>
    </w:p>
    <w:p w14:paraId="619BF5B9" w14:textId="77777777" w:rsidR="00B94985" w:rsidRPr="00940590" w:rsidRDefault="00B94985" w:rsidP="00B94985">
      <w:pPr>
        <w:pStyle w:val="ListParagraph"/>
        <w:numPr>
          <w:ilvl w:val="0"/>
          <w:numId w:val="47"/>
        </w:numPr>
        <w:autoSpaceDE w:val="0"/>
        <w:autoSpaceDN w:val="0"/>
        <w:adjustRightInd w:val="0"/>
        <w:spacing w:after="120" w:line="276" w:lineRule="auto"/>
        <w:ind w:left="0" w:firstLine="0"/>
        <w:contextualSpacing w:val="0"/>
        <w:jc w:val="both"/>
        <w:rPr>
          <w:rFonts w:ascii="Times New Roman" w:eastAsia="Calibri" w:hAnsi="Times New Roman" w:cs="Times New Roman"/>
          <w:sz w:val="24"/>
          <w:szCs w:val="24"/>
          <w14:ligatures w14:val="none"/>
        </w:rPr>
      </w:pPr>
      <w:r w:rsidRPr="00940590">
        <w:rPr>
          <w:rFonts w:ascii="Times New Roman" w:eastAsia="Calibri" w:hAnsi="Times New Roman" w:cs="Times New Roman"/>
          <w:sz w:val="24"/>
          <w:szCs w:val="24"/>
          <w14:ligatures w14:val="none"/>
        </w:rPr>
        <w:t xml:space="preserve">Naručitelj može raskinuti ugovor o nabavi odnosno narudžbenicu ako odabrani ponuditelj ne izvršava ugovorene obveze ili ih neuredno izvršava. </w:t>
      </w:r>
    </w:p>
    <w:p w14:paraId="372EA5CE" w14:textId="77777777" w:rsidR="00B94985" w:rsidRPr="00940590" w:rsidRDefault="00B94985" w:rsidP="00B94985">
      <w:pPr>
        <w:pStyle w:val="ListParagraph"/>
        <w:numPr>
          <w:ilvl w:val="0"/>
          <w:numId w:val="47"/>
        </w:numPr>
        <w:autoSpaceDE w:val="0"/>
        <w:autoSpaceDN w:val="0"/>
        <w:adjustRightInd w:val="0"/>
        <w:spacing w:after="120" w:line="276" w:lineRule="auto"/>
        <w:ind w:left="0" w:firstLine="0"/>
        <w:contextualSpacing w:val="0"/>
        <w:jc w:val="both"/>
        <w:rPr>
          <w:rFonts w:ascii="Times New Roman" w:eastAsia="Calibri" w:hAnsi="Times New Roman" w:cs="Times New Roman"/>
          <w:sz w:val="24"/>
          <w:szCs w:val="24"/>
          <w14:ligatures w14:val="none"/>
        </w:rPr>
      </w:pPr>
      <w:r w:rsidRPr="00940590">
        <w:rPr>
          <w:rFonts w:ascii="Times New Roman" w:eastAsia="Calibri" w:hAnsi="Times New Roman" w:cs="Times New Roman"/>
          <w:sz w:val="24"/>
          <w:szCs w:val="24"/>
          <w14:ligatures w14:val="none"/>
        </w:rPr>
        <w:t xml:space="preserve">Prije raskida ugovora naručitelj će, ako je to moguće, pisanim putem pozvati odabranog ponuditelja da u primjerenom roku otkloni utvrđene nepravilnosti. </w:t>
      </w:r>
    </w:p>
    <w:p w14:paraId="139BA362" w14:textId="77777777" w:rsidR="00B94985" w:rsidRPr="00940590" w:rsidRDefault="00B94985" w:rsidP="00B94985">
      <w:pPr>
        <w:pStyle w:val="ListParagraph"/>
        <w:numPr>
          <w:ilvl w:val="0"/>
          <w:numId w:val="47"/>
        </w:numPr>
        <w:autoSpaceDE w:val="0"/>
        <w:autoSpaceDN w:val="0"/>
        <w:adjustRightInd w:val="0"/>
        <w:spacing w:after="120" w:line="276" w:lineRule="auto"/>
        <w:ind w:left="0" w:firstLine="0"/>
        <w:contextualSpacing w:val="0"/>
        <w:jc w:val="both"/>
        <w:rPr>
          <w:rFonts w:ascii="Times New Roman" w:eastAsia="Calibri" w:hAnsi="Times New Roman" w:cs="Times New Roman"/>
          <w:sz w:val="24"/>
          <w:szCs w:val="24"/>
          <w14:ligatures w14:val="none"/>
        </w:rPr>
      </w:pPr>
      <w:r w:rsidRPr="00940590">
        <w:rPr>
          <w:rFonts w:ascii="Times New Roman" w:eastAsia="Calibri" w:hAnsi="Times New Roman" w:cs="Times New Roman"/>
          <w:sz w:val="24"/>
          <w:szCs w:val="24"/>
          <w14:ligatures w14:val="none"/>
        </w:rPr>
        <w:t xml:space="preserve">Ako odabrani ponuditelj u ostavljenom roku ne otkloni nepravilnosti, naručitelj može raskinuti ugovor. </w:t>
      </w:r>
    </w:p>
    <w:p w14:paraId="54D7AE62" w14:textId="77777777" w:rsidR="00B94985" w:rsidRPr="00940590" w:rsidRDefault="00B94985" w:rsidP="00B94985">
      <w:pPr>
        <w:pStyle w:val="ListParagraph"/>
        <w:numPr>
          <w:ilvl w:val="0"/>
          <w:numId w:val="47"/>
        </w:numPr>
        <w:autoSpaceDE w:val="0"/>
        <w:autoSpaceDN w:val="0"/>
        <w:adjustRightInd w:val="0"/>
        <w:spacing w:after="240" w:line="276" w:lineRule="auto"/>
        <w:ind w:left="0" w:firstLine="0"/>
        <w:contextualSpacing w:val="0"/>
        <w:jc w:val="both"/>
        <w:rPr>
          <w:rFonts w:ascii="Times New Roman" w:eastAsia="Calibri" w:hAnsi="Times New Roman" w:cs="Times New Roman"/>
          <w:sz w:val="24"/>
          <w:szCs w:val="24"/>
          <w14:ligatures w14:val="none"/>
        </w:rPr>
      </w:pPr>
      <w:r w:rsidRPr="00940590">
        <w:rPr>
          <w:rFonts w:ascii="Times New Roman" w:eastAsia="Calibri" w:hAnsi="Times New Roman" w:cs="Times New Roman"/>
          <w:sz w:val="24"/>
          <w:szCs w:val="24"/>
          <w14:ligatures w14:val="none"/>
        </w:rPr>
        <w:t>Odredbe ovog članka na odgovarajući način se primjenjuju i na sklopljeni okvirni sporazum.</w:t>
      </w:r>
    </w:p>
    <w:p w14:paraId="7149BFE3" w14:textId="77777777" w:rsidR="00B94985" w:rsidRPr="00E619A7" w:rsidRDefault="00B94985" w:rsidP="00B94985">
      <w:pPr>
        <w:spacing w:after="120" w:line="276" w:lineRule="auto"/>
        <w:ind w:left="59"/>
        <w:jc w:val="center"/>
        <w:rPr>
          <w:rFonts w:ascii="Times New Roman" w:eastAsia="Calibri" w:hAnsi="Times New Roman" w:cs="Times New Roman"/>
          <w:b/>
          <w:bCs/>
          <w:color w:val="000000"/>
          <w:kern w:val="2"/>
          <w:sz w:val="24"/>
          <w:szCs w:val="24"/>
          <w:lang w:eastAsia="hr-HR"/>
        </w:rPr>
      </w:pPr>
      <w:r w:rsidRPr="00E619A7">
        <w:rPr>
          <w:rFonts w:ascii="Times New Roman" w:eastAsia="Calibri" w:hAnsi="Times New Roman" w:cs="Times New Roman"/>
          <w:b/>
          <w:bCs/>
          <w:color w:val="000000"/>
          <w:kern w:val="2"/>
          <w:sz w:val="24"/>
          <w:szCs w:val="24"/>
          <w:lang w:eastAsia="hr-HR"/>
        </w:rPr>
        <w:t>Dokumentiranje postupaka nabave</w:t>
      </w:r>
    </w:p>
    <w:p w14:paraId="355362F3" w14:textId="77777777" w:rsidR="00B94985" w:rsidRPr="00493E13" w:rsidRDefault="00B94985" w:rsidP="00B94985">
      <w:pPr>
        <w:spacing w:after="120" w:line="276" w:lineRule="auto"/>
        <w:ind w:left="18" w:right="2" w:hanging="10"/>
        <w:jc w:val="center"/>
        <w:rPr>
          <w:rFonts w:ascii="Times New Roman" w:eastAsia="Calibri" w:hAnsi="Times New Roman" w:cs="Times New Roman"/>
          <w:color w:val="000000"/>
          <w:kern w:val="2"/>
          <w:sz w:val="24"/>
          <w:szCs w:val="24"/>
          <w:lang w:eastAsia="hr-HR"/>
        </w:rPr>
      </w:pPr>
      <w:r w:rsidRPr="00493E13">
        <w:rPr>
          <w:rFonts w:ascii="Times New Roman" w:eastAsia="Calibri" w:hAnsi="Times New Roman" w:cs="Times New Roman"/>
          <w:b/>
          <w:color w:val="000000"/>
          <w:kern w:val="2"/>
          <w:sz w:val="24"/>
          <w:szCs w:val="24"/>
          <w:lang w:eastAsia="hr-HR"/>
        </w:rPr>
        <w:t xml:space="preserve">Članak </w:t>
      </w:r>
      <w:r>
        <w:rPr>
          <w:rFonts w:ascii="Times New Roman" w:eastAsia="Calibri" w:hAnsi="Times New Roman" w:cs="Times New Roman"/>
          <w:b/>
          <w:color w:val="000000"/>
          <w:kern w:val="2"/>
          <w:sz w:val="24"/>
          <w:szCs w:val="24"/>
          <w:lang w:eastAsia="hr-HR"/>
        </w:rPr>
        <w:t>46</w:t>
      </w:r>
      <w:r w:rsidRPr="00493E13">
        <w:rPr>
          <w:rFonts w:ascii="Times New Roman" w:eastAsia="Calibri" w:hAnsi="Times New Roman" w:cs="Times New Roman"/>
          <w:b/>
          <w:color w:val="000000"/>
          <w:kern w:val="2"/>
          <w:sz w:val="24"/>
          <w:szCs w:val="24"/>
          <w:lang w:eastAsia="hr-HR"/>
        </w:rPr>
        <w:t xml:space="preserve">. </w:t>
      </w:r>
    </w:p>
    <w:p w14:paraId="5B07C4F0" w14:textId="77777777" w:rsidR="00B94985" w:rsidRDefault="00B94985" w:rsidP="00B94985">
      <w:pPr>
        <w:pStyle w:val="isselectedend"/>
        <w:numPr>
          <w:ilvl w:val="0"/>
          <w:numId w:val="51"/>
        </w:numPr>
        <w:spacing w:before="0" w:beforeAutospacing="0" w:after="120" w:afterAutospacing="0" w:line="276" w:lineRule="auto"/>
        <w:ind w:left="0" w:firstLine="0"/>
        <w:jc w:val="both"/>
      </w:pPr>
      <w:r>
        <w:t>Naručitelj je dužan dokumentirati postupak jednostavne nabave razmjerno procijenjenoj vrijednosti, složenosti predmeta nabave i načinu provedbe postupka.</w:t>
      </w:r>
    </w:p>
    <w:p w14:paraId="541B2206" w14:textId="77777777" w:rsidR="00B94985" w:rsidRDefault="00B94985" w:rsidP="00B94985">
      <w:pPr>
        <w:pStyle w:val="isselectedend"/>
        <w:numPr>
          <w:ilvl w:val="0"/>
          <w:numId w:val="51"/>
        </w:numPr>
        <w:spacing w:before="0" w:beforeAutospacing="0" w:after="120" w:afterAutospacing="0" w:line="276" w:lineRule="auto"/>
        <w:ind w:left="0" w:firstLine="0"/>
        <w:jc w:val="both"/>
      </w:pPr>
      <w:r>
        <w:t>Dokumentacija postupka obuhvaća dokumente nastale tijekom pripreme, provedbe, odabira i izvršenja ugovora odnosno narudžbenice, uključujući dokumente generirane ili pohranjene u EOJN RH kada se postupak provodi putem toga sustava.</w:t>
      </w:r>
    </w:p>
    <w:p w14:paraId="2FF51D2B" w14:textId="77777777" w:rsidR="00B94985" w:rsidRDefault="00B94985" w:rsidP="00B94985">
      <w:pPr>
        <w:pStyle w:val="isselectedend"/>
        <w:numPr>
          <w:ilvl w:val="0"/>
          <w:numId w:val="51"/>
        </w:numPr>
        <w:spacing w:before="0" w:beforeAutospacing="0" w:after="120" w:afterAutospacing="0" w:line="276" w:lineRule="auto"/>
        <w:ind w:left="0" w:firstLine="0"/>
        <w:jc w:val="both"/>
      </w:pPr>
      <w:r>
        <w:t>Ako se pojedina radnja u postupku provede drukčije od pravila utvrđenih ovim Pravilnikom zbog žurnosti, tehničkih razloga ili drugih opravdanih okolnosti, razlozi za takvo postupanje moraju biti pisano obrazloženi i priloženi dokumentaciji postupka.</w:t>
      </w:r>
    </w:p>
    <w:p w14:paraId="696CBE0E" w14:textId="77777777" w:rsidR="00B94985" w:rsidRDefault="00B94985" w:rsidP="00B94985">
      <w:pPr>
        <w:pStyle w:val="NormalWeb"/>
        <w:numPr>
          <w:ilvl w:val="0"/>
          <w:numId w:val="51"/>
        </w:numPr>
        <w:spacing w:before="0" w:beforeAutospacing="0" w:after="240" w:afterAutospacing="0" w:line="276" w:lineRule="auto"/>
        <w:ind w:left="0" w:firstLine="0"/>
        <w:jc w:val="both"/>
      </w:pPr>
      <w:r>
        <w:t>Dokumentacija o postupcima jednostavne nabave čuva se sukladno propisima kojima se uređuje uredsko poslovanje te internim aktima Naručitelja o upravljanju dokumentarnim i arhivskim gradivom.</w:t>
      </w:r>
    </w:p>
    <w:p w14:paraId="0BC40B36" w14:textId="77777777" w:rsidR="00B94985" w:rsidRPr="00493E13" w:rsidRDefault="00B94985" w:rsidP="00B94985">
      <w:pPr>
        <w:spacing w:after="120" w:line="276" w:lineRule="auto"/>
        <w:ind w:left="18" w:right="3" w:hanging="10"/>
        <w:jc w:val="center"/>
        <w:rPr>
          <w:rFonts w:ascii="Times New Roman" w:eastAsia="Calibri" w:hAnsi="Times New Roman" w:cs="Times New Roman"/>
          <w:color w:val="000000"/>
          <w:kern w:val="2"/>
          <w:sz w:val="24"/>
          <w:szCs w:val="24"/>
          <w:lang w:eastAsia="hr-HR"/>
        </w:rPr>
      </w:pPr>
      <w:r w:rsidRPr="00493E13">
        <w:rPr>
          <w:rFonts w:ascii="Times New Roman" w:eastAsia="Calibri" w:hAnsi="Times New Roman" w:cs="Times New Roman"/>
          <w:b/>
          <w:color w:val="000000"/>
          <w:kern w:val="2"/>
          <w:sz w:val="24"/>
          <w:szCs w:val="24"/>
          <w:lang w:eastAsia="hr-HR"/>
        </w:rPr>
        <w:t xml:space="preserve">PRIJELAZNE I ZAVRŠNE ODREDBE </w:t>
      </w:r>
    </w:p>
    <w:p w14:paraId="7AEECE36" w14:textId="77777777" w:rsidR="00B94985" w:rsidRDefault="00B94985" w:rsidP="00B94985">
      <w:pPr>
        <w:spacing w:after="120" w:line="276" w:lineRule="auto"/>
        <w:ind w:left="18" w:right="2" w:hanging="10"/>
        <w:jc w:val="center"/>
        <w:rPr>
          <w:rFonts w:ascii="Times New Roman" w:eastAsia="Calibri" w:hAnsi="Times New Roman" w:cs="Times New Roman"/>
          <w:b/>
          <w:color w:val="000000"/>
          <w:kern w:val="2"/>
          <w:sz w:val="24"/>
          <w:szCs w:val="24"/>
          <w:lang w:eastAsia="hr-HR"/>
        </w:rPr>
      </w:pPr>
      <w:r w:rsidRPr="000E712E">
        <w:rPr>
          <w:rFonts w:ascii="Times New Roman" w:eastAsia="Calibri" w:hAnsi="Times New Roman" w:cs="Times New Roman"/>
          <w:b/>
          <w:color w:val="000000"/>
          <w:kern w:val="2"/>
          <w:sz w:val="24"/>
          <w:szCs w:val="24"/>
          <w:lang w:eastAsia="hr-HR"/>
        </w:rPr>
        <w:t>Članak 47.</w:t>
      </w:r>
      <w:r w:rsidRPr="00493E13">
        <w:rPr>
          <w:rFonts w:ascii="Times New Roman" w:eastAsia="Calibri" w:hAnsi="Times New Roman" w:cs="Times New Roman"/>
          <w:b/>
          <w:color w:val="000000"/>
          <w:kern w:val="2"/>
          <w:sz w:val="24"/>
          <w:szCs w:val="24"/>
          <w:lang w:eastAsia="hr-HR"/>
        </w:rPr>
        <w:t xml:space="preserve"> </w:t>
      </w:r>
    </w:p>
    <w:p w14:paraId="3669E547" w14:textId="77777777" w:rsidR="00B94985" w:rsidRDefault="00B94985" w:rsidP="00B94985">
      <w:pPr>
        <w:spacing w:after="120" w:line="276" w:lineRule="auto"/>
        <w:ind w:left="18" w:right="2" w:hanging="10"/>
        <w:jc w:val="both"/>
        <w:rPr>
          <w:rFonts w:ascii="Times New Roman" w:eastAsia="Calibri" w:hAnsi="Times New Roman" w:cs="Times New Roman"/>
          <w:bCs/>
          <w:color w:val="000000"/>
          <w:kern w:val="2"/>
          <w:sz w:val="24"/>
          <w:szCs w:val="24"/>
          <w:lang w:eastAsia="hr-HR"/>
        </w:rPr>
      </w:pPr>
      <w:r w:rsidRPr="002F5B62">
        <w:rPr>
          <w:rFonts w:ascii="Times New Roman" w:eastAsia="Calibri" w:hAnsi="Times New Roman" w:cs="Times New Roman"/>
          <w:bCs/>
          <w:color w:val="000000"/>
          <w:kern w:val="2"/>
          <w:sz w:val="24"/>
          <w:szCs w:val="24"/>
          <w:lang w:eastAsia="hr-HR"/>
        </w:rPr>
        <w:t xml:space="preserve">Na sve što nije regulirano ovim Pravilnikom Naručitelj može na odgovarajući način primjenjivati odredbe </w:t>
      </w:r>
      <w:r>
        <w:rPr>
          <w:rFonts w:ascii="Times New Roman" w:eastAsia="Calibri" w:hAnsi="Times New Roman" w:cs="Times New Roman"/>
          <w:bCs/>
          <w:color w:val="000000"/>
          <w:kern w:val="2"/>
          <w:sz w:val="24"/>
          <w:szCs w:val="24"/>
          <w:lang w:eastAsia="hr-HR"/>
        </w:rPr>
        <w:t>ZJN 2016.</w:t>
      </w:r>
    </w:p>
    <w:p w14:paraId="2507603F" w14:textId="77777777" w:rsidR="00141DB0" w:rsidRDefault="00141DB0" w:rsidP="00B94985">
      <w:pPr>
        <w:spacing w:after="120" w:line="276" w:lineRule="auto"/>
        <w:ind w:left="18" w:right="2" w:hanging="10"/>
        <w:jc w:val="both"/>
        <w:rPr>
          <w:rFonts w:ascii="Times New Roman" w:eastAsia="Calibri" w:hAnsi="Times New Roman" w:cs="Times New Roman"/>
          <w:bCs/>
          <w:color w:val="000000"/>
          <w:kern w:val="2"/>
          <w:sz w:val="24"/>
          <w:szCs w:val="24"/>
          <w:lang w:eastAsia="hr-HR"/>
        </w:rPr>
      </w:pPr>
    </w:p>
    <w:p w14:paraId="64C2C06E" w14:textId="77777777" w:rsidR="00141DB0" w:rsidRDefault="00141DB0" w:rsidP="00B94985">
      <w:pPr>
        <w:spacing w:after="120" w:line="276" w:lineRule="auto"/>
        <w:ind w:left="18" w:right="2" w:hanging="10"/>
        <w:jc w:val="both"/>
        <w:rPr>
          <w:rFonts w:ascii="Times New Roman" w:eastAsia="Calibri" w:hAnsi="Times New Roman" w:cs="Times New Roman"/>
          <w:bCs/>
          <w:color w:val="000000"/>
          <w:kern w:val="2"/>
          <w:sz w:val="24"/>
          <w:szCs w:val="24"/>
          <w:lang w:eastAsia="hr-HR"/>
        </w:rPr>
      </w:pPr>
    </w:p>
    <w:p w14:paraId="79896C8C" w14:textId="77777777" w:rsidR="00141DB0" w:rsidRPr="002F5B62" w:rsidRDefault="00141DB0" w:rsidP="00B94985">
      <w:pPr>
        <w:spacing w:after="120" w:line="276" w:lineRule="auto"/>
        <w:ind w:left="18" w:right="2" w:hanging="10"/>
        <w:jc w:val="both"/>
        <w:rPr>
          <w:rFonts w:ascii="Times New Roman" w:eastAsia="Calibri" w:hAnsi="Times New Roman" w:cs="Times New Roman"/>
          <w:bCs/>
          <w:color w:val="000000"/>
          <w:kern w:val="2"/>
          <w:sz w:val="24"/>
          <w:szCs w:val="24"/>
          <w:lang w:eastAsia="hr-HR"/>
        </w:rPr>
      </w:pPr>
    </w:p>
    <w:p w14:paraId="178DB1C8" w14:textId="77777777" w:rsidR="00B94985" w:rsidRPr="00493E13" w:rsidRDefault="00B94985" w:rsidP="00B94985">
      <w:pPr>
        <w:spacing w:after="120" w:line="276" w:lineRule="auto"/>
        <w:ind w:left="18" w:right="2" w:hanging="10"/>
        <w:jc w:val="center"/>
        <w:rPr>
          <w:rFonts w:ascii="Times New Roman" w:eastAsia="Calibri" w:hAnsi="Times New Roman" w:cs="Times New Roman"/>
          <w:color w:val="000000"/>
          <w:kern w:val="2"/>
          <w:sz w:val="24"/>
          <w:szCs w:val="24"/>
          <w:lang w:eastAsia="hr-HR"/>
        </w:rPr>
      </w:pPr>
      <w:r>
        <w:rPr>
          <w:rFonts w:ascii="Times New Roman" w:eastAsia="Calibri" w:hAnsi="Times New Roman" w:cs="Times New Roman"/>
          <w:b/>
          <w:color w:val="000000"/>
          <w:kern w:val="2"/>
          <w:sz w:val="24"/>
          <w:szCs w:val="24"/>
          <w:lang w:eastAsia="hr-HR"/>
        </w:rPr>
        <w:lastRenderedPageBreak/>
        <w:t>Članak 48.</w:t>
      </w:r>
    </w:p>
    <w:p w14:paraId="31EA0918" w14:textId="77777777" w:rsidR="00B94985" w:rsidRPr="00946783" w:rsidRDefault="00B94985" w:rsidP="00B94985">
      <w:pPr>
        <w:pStyle w:val="ListParagraph"/>
        <w:numPr>
          <w:ilvl w:val="0"/>
          <w:numId w:val="43"/>
        </w:numPr>
        <w:spacing w:after="120" w:line="276" w:lineRule="auto"/>
        <w:ind w:left="0" w:firstLine="0"/>
        <w:contextualSpacing w:val="0"/>
        <w:jc w:val="both"/>
        <w:rPr>
          <w:rFonts w:ascii="Times New Roman" w:hAnsi="Times New Roman" w:cs="Times New Roman"/>
          <w:sz w:val="24"/>
          <w:szCs w:val="24"/>
        </w:rPr>
      </w:pPr>
      <w:r w:rsidRPr="00946783">
        <w:rPr>
          <w:rFonts w:ascii="Times New Roman" w:hAnsi="Times New Roman" w:cs="Times New Roman"/>
          <w:sz w:val="24"/>
          <w:szCs w:val="24"/>
        </w:rPr>
        <w:t>Danom stupanja na snagu ovog Pravilnika prestaje važiti Pravilnik o provedbi nabava procijenjene vrijednosti do 26.540,00, odnosno 66.360,00 eura Javne ustanove „Park prirode Učka“  KLASA: 007-01/26-01/01; URBROJ: 2157-3-6-01-26-1 od 20. siječanja 2026. godine.</w:t>
      </w:r>
    </w:p>
    <w:p w14:paraId="7A6BA379" w14:textId="77777777" w:rsidR="00B94985" w:rsidRPr="00946783" w:rsidRDefault="00B94985" w:rsidP="00B94985">
      <w:pPr>
        <w:pStyle w:val="ListParagraph"/>
        <w:numPr>
          <w:ilvl w:val="0"/>
          <w:numId w:val="43"/>
        </w:numPr>
        <w:spacing w:after="120" w:line="276" w:lineRule="auto"/>
        <w:ind w:left="0" w:firstLine="0"/>
        <w:contextualSpacing w:val="0"/>
        <w:jc w:val="both"/>
        <w:rPr>
          <w:rFonts w:ascii="Times New Roman" w:hAnsi="Times New Roman" w:cs="Times New Roman"/>
          <w:sz w:val="24"/>
          <w:szCs w:val="24"/>
        </w:rPr>
      </w:pPr>
      <w:r w:rsidRPr="00946783">
        <w:rPr>
          <w:rFonts w:ascii="Times New Roman" w:hAnsi="Times New Roman" w:cs="Times New Roman"/>
          <w:sz w:val="24"/>
          <w:szCs w:val="24"/>
        </w:rPr>
        <w:t xml:space="preserve">Postupci nabave započeti do stupanja na snagu ovog Pravilnika dovršit će se prema odredbama  Pravilnika iz stavka 1. ovog članka, a koje odredbe su bile na snazi u vrijeme njihova pokretanja. </w:t>
      </w:r>
    </w:p>
    <w:p w14:paraId="0E6B5D49" w14:textId="77777777" w:rsidR="00B94985" w:rsidRPr="00946783" w:rsidRDefault="00B94985" w:rsidP="00B94985">
      <w:pPr>
        <w:pStyle w:val="ListParagraph"/>
        <w:numPr>
          <w:ilvl w:val="0"/>
          <w:numId w:val="43"/>
        </w:numPr>
        <w:spacing w:after="120" w:line="276" w:lineRule="auto"/>
        <w:ind w:left="0" w:firstLine="0"/>
        <w:contextualSpacing w:val="0"/>
        <w:jc w:val="both"/>
        <w:rPr>
          <w:rFonts w:ascii="Times New Roman" w:hAnsi="Times New Roman" w:cs="Times New Roman"/>
          <w:sz w:val="24"/>
          <w:szCs w:val="24"/>
        </w:rPr>
      </w:pPr>
      <w:r w:rsidRPr="00946783">
        <w:rPr>
          <w:rFonts w:ascii="Times New Roman" w:hAnsi="Times New Roman" w:cs="Times New Roman"/>
          <w:sz w:val="24"/>
          <w:szCs w:val="24"/>
        </w:rPr>
        <w:t xml:space="preserve">Ovaj Pravilnik stupa na snagu 01. rujna 2026. godine. </w:t>
      </w:r>
    </w:p>
    <w:p w14:paraId="47E6649A" w14:textId="77777777" w:rsidR="00B94985" w:rsidRPr="00946783" w:rsidRDefault="00B94985" w:rsidP="00B94985">
      <w:pPr>
        <w:pStyle w:val="ListParagraph"/>
        <w:numPr>
          <w:ilvl w:val="0"/>
          <w:numId w:val="43"/>
        </w:numPr>
        <w:spacing w:after="120" w:line="276" w:lineRule="auto"/>
        <w:ind w:left="0" w:firstLine="0"/>
        <w:contextualSpacing w:val="0"/>
        <w:jc w:val="both"/>
        <w:rPr>
          <w:rFonts w:ascii="Times New Roman" w:hAnsi="Times New Roman" w:cs="Times New Roman"/>
          <w:sz w:val="24"/>
          <w:szCs w:val="24"/>
        </w:rPr>
      </w:pPr>
      <w:r w:rsidRPr="00946783">
        <w:rPr>
          <w:rFonts w:ascii="Times New Roman" w:hAnsi="Times New Roman" w:cs="Times New Roman"/>
          <w:sz w:val="24"/>
          <w:szCs w:val="24"/>
        </w:rPr>
        <w:t>U slučaju izmjena i dopuna ZJN 2016 u dijelu koji se odnosi na promjenu vrijednosnih pragova jednostavne nabave, odredbe ovog Pravilnika će se do izmjene odredbi ovog Pravilnika na odgovarajući način primjenjivati na nove vrijednosti pragova.</w:t>
      </w:r>
    </w:p>
    <w:p w14:paraId="6CAE52CA" w14:textId="77777777" w:rsidR="00B94985" w:rsidRDefault="00B94985" w:rsidP="00B94985">
      <w:pPr>
        <w:pStyle w:val="ListParagraph"/>
        <w:numPr>
          <w:ilvl w:val="0"/>
          <w:numId w:val="43"/>
        </w:numPr>
        <w:spacing w:after="120" w:line="276" w:lineRule="auto"/>
        <w:ind w:left="0" w:firstLine="0"/>
        <w:contextualSpacing w:val="0"/>
        <w:jc w:val="both"/>
        <w:rPr>
          <w:rFonts w:ascii="Times New Roman" w:hAnsi="Times New Roman" w:cs="Times New Roman"/>
          <w:sz w:val="24"/>
          <w:szCs w:val="24"/>
        </w:rPr>
      </w:pPr>
      <w:r w:rsidRPr="00946783">
        <w:rPr>
          <w:rFonts w:ascii="Times New Roman" w:hAnsi="Times New Roman" w:cs="Times New Roman"/>
          <w:sz w:val="24"/>
          <w:szCs w:val="24"/>
        </w:rPr>
        <w:t xml:space="preserve">Sukladno članku 15. stavku 4. Zakona o javnoj nabavi, ovaj Pravilnik će se objaviti na internetskim stranicama Naručitelja i učiniti dostupnim u EOJN RH. </w:t>
      </w:r>
    </w:p>
    <w:p w14:paraId="76AB1055" w14:textId="77777777" w:rsidR="00B94985" w:rsidRPr="00946783" w:rsidRDefault="00B94985" w:rsidP="00B94985">
      <w:pPr>
        <w:pStyle w:val="ListParagraph"/>
        <w:spacing w:after="120" w:line="276" w:lineRule="auto"/>
        <w:ind w:left="0"/>
        <w:contextualSpacing w:val="0"/>
        <w:jc w:val="both"/>
        <w:rPr>
          <w:rFonts w:ascii="Times New Roman" w:hAnsi="Times New Roman" w:cs="Times New Roman"/>
          <w:sz w:val="24"/>
          <w:szCs w:val="24"/>
        </w:rPr>
      </w:pPr>
    </w:p>
    <w:p w14:paraId="1B9E7DF3" w14:textId="77777777" w:rsidR="00B94985" w:rsidRPr="00946783" w:rsidRDefault="00B94985" w:rsidP="00B94985">
      <w:pPr>
        <w:pStyle w:val="ListParagraph"/>
        <w:rPr>
          <w:rFonts w:ascii="Times New Roman" w:eastAsia="Calibri" w:hAnsi="Times New Roman" w:cs="Times New Roman"/>
          <w:color w:val="000000"/>
          <w:kern w:val="2"/>
          <w:sz w:val="24"/>
          <w:szCs w:val="24"/>
          <w:lang w:eastAsia="hr-HR"/>
        </w:rPr>
      </w:pPr>
    </w:p>
    <w:p w14:paraId="2A528A80" w14:textId="3B065129" w:rsidR="00B94985" w:rsidRPr="00946783" w:rsidRDefault="00B94985" w:rsidP="000F20A3">
      <w:pPr>
        <w:pStyle w:val="ListParagraph"/>
        <w:spacing w:after="0" w:line="276" w:lineRule="auto"/>
        <w:ind w:left="0"/>
        <w:contextualSpacing w:val="0"/>
        <w:jc w:val="both"/>
        <w:rPr>
          <w:rFonts w:ascii="Times New Roman" w:hAnsi="Times New Roman" w:cs="Times New Roman"/>
          <w:sz w:val="24"/>
          <w:szCs w:val="24"/>
        </w:rPr>
      </w:pPr>
      <w:r w:rsidRPr="00946783">
        <w:rPr>
          <w:rFonts w:ascii="Times New Roman" w:eastAsia="Calibri" w:hAnsi="Times New Roman" w:cs="Times New Roman"/>
          <w:color w:val="000000"/>
          <w:kern w:val="2"/>
          <w:sz w:val="24"/>
          <w:szCs w:val="24"/>
          <w:lang w:eastAsia="hr-HR"/>
        </w:rPr>
        <w:t xml:space="preserve">KLASA :  </w:t>
      </w:r>
      <w:r w:rsidR="00ED55D7" w:rsidRPr="00ED55D7">
        <w:rPr>
          <w:rFonts w:ascii="Times New Roman" w:eastAsia="Calibri" w:hAnsi="Times New Roman" w:cs="Times New Roman"/>
          <w:color w:val="000000"/>
          <w:kern w:val="2"/>
          <w:sz w:val="24"/>
          <w:szCs w:val="24"/>
          <w:lang w:eastAsia="hr-HR"/>
        </w:rPr>
        <w:t>007-01/26-01/01</w:t>
      </w:r>
    </w:p>
    <w:p w14:paraId="3B982552" w14:textId="22B5FBF1" w:rsidR="00B94985" w:rsidRDefault="00B94985" w:rsidP="000F20A3">
      <w:pPr>
        <w:spacing w:after="0" w:line="276" w:lineRule="auto"/>
        <w:ind w:right="144"/>
        <w:jc w:val="both"/>
        <w:rPr>
          <w:rFonts w:ascii="Times New Roman" w:eastAsia="Calibri" w:hAnsi="Times New Roman" w:cs="Times New Roman"/>
          <w:color w:val="000000"/>
          <w:kern w:val="2"/>
          <w:sz w:val="24"/>
          <w:szCs w:val="24"/>
          <w:lang w:eastAsia="hr-HR"/>
        </w:rPr>
      </w:pPr>
      <w:r w:rsidRPr="00946783">
        <w:rPr>
          <w:rFonts w:ascii="Times New Roman" w:eastAsia="Calibri" w:hAnsi="Times New Roman" w:cs="Times New Roman"/>
          <w:color w:val="000000"/>
          <w:kern w:val="2"/>
          <w:sz w:val="24"/>
          <w:szCs w:val="24"/>
          <w:lang w:eastAsia="hr-HR"/>
        </w:rPr>
        <w:t xml:space="preserve">URBROJ: </w:t>
      </w:r>
      <w:r w:rsidR="00ED55D7" w:rsidRPr="00ED55D7">
        <w:rPr>
          <w:rFonts w:ascii="Times New Roman" w:eastAsia="Calibri" w:hAnsi="Times New Roman" w:cs="Times New Roman"/>
          <w:color w:val="000000"/>
          <w:kern w:val="2"/>
          <w:sz w:val="24"/>
          <w:szCs w:val="24"/>
          <w:lang w:eastAsia="hr-HR"/>
        </w:rPr>
        <w:t>2157-3-6-01-26-5</w:t>
      </w:r>
    </w:p>
    <w:p w14:paraId="1B3A5BA2" w14:textId="0C307FEF" w:rsidR="00ED55D7" w:rsidRPr="00493E13" w:rsidRDefault="00ED55D7" w:rsidP="000F20A3">
      <w:pPr>
        <w:spacing w:after="0" w:line="276" w:lineRule="auto"/>
        <w:ind w:right="144"/>
        <w:jc w:val="both"/>
        <w:rPr>
          <w:rFonts w:ascii="Times New Roman" w:eastAsia="Calibri" w:hAnsi="Times New Roman" w:cs="Times New Roman"/>
          <w:color w:val="000000"/>
          <w:kern w:val="2"/>
          <w:sz w:val="24"/>
          <w:szCs w:val="24"/>
          <w:lang w:eastAsia="hr-HR"/>
        </w:rPr>
      </w:pPr>
      <w:r>
        <w:rPr>
          <w:rFonts w:ascii="Times New Roman" w:eastAsia="Calibri" w:hAnsi="Times New Roman" w:cs="Times New Roman"/>
          <w:color w:val="000000"/>
          <w:kern w:val="2"/>
          <w:sz w:val="24"/>
          <w:szCs w:val="24"/>
          <w:lang w:eastAsia="hr-HR"/>
        </w:rPr>
        <w:t>Vela Učka, ___________</w:t>
      </w:r>
    </w:p>
    <w:p w14:paraId="2FC7D2EB" w14:textId="77777777" w:rsidR="00234ED2" w:rsidRDefault="00234ED2"/>
    <w:sectPr w:rsidR="00234ED2" w:rsidSect="0095265E">
      <w:footerReference w:type="default" r:id="rId9"/>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C4786" w14:textId="77777777" w:rsidR="00EA3AD5" w:rsidRDefault="00EA3AD5" w:rsidP="0095265E">
      <w:pPr>
        <w:spacing w:after="0" w:line="240" w:lineRule="auto"/>
      </w:pPr>
      <w:r>
        <w:separator/>
      </w:r>
    </w:p>
  </w:endnote>
  <w:endnote w:type="continuationSeparator" w:id="0">
    <w:p w14:paraId="24A3E8C8" w14:textId="77777777" w:rsidR="00EA3AD5" w:rsidRDefault="00EA3AD5" w:rsidP="00952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Roboto-Regular">
    <w:altName w:val="MS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D05AA" w14:textId="72FE5CD9" w:rsidR="0095265E" w:rsidRDefault="0095265E" w:rsidP="0095265E">
    <w:pPr>
      <w:pStyle w:val="Footer"/>
    </w:pPr>
  </w:p>
  <w:p w14:paraId="5D9FD27E" w14:textId="77777777" w:rsidR="0095265E" w:rsidRDefault="009526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873556"/>
      <w:docPartObj>
        <w:docPartGallery w:val="Page Numbers (Bottom of Page)"/>
        <w:docPartUnique/>
      </w:docPartObj>
    </w:sdtPr>
    <w:sdtEndPr/>
    <w:sdtContent>
      <w:p w14:paraId="2DE5CA68" w14:textId="20E12ED8" w:rsidR="0095265E" w:rsidRDefault="0095265E">
        <w:pPr>
          <w:pStyle w:val="Footer"/>
          <w:jc w:val="right"/>
        </w:pPr>
        <w:r>
          <w:fldChar w:fldCharType="begin"/>
        </w:r>
        <w:r>
          <w:instrText>PAGE   \* MERGEFORMAT</w:instrText>
        </w:r>
        <w:r>
          <w:fldChar w:fldCharType="separate"/>
        </w:r>
        <w:r>
          <w:t>2</w:t>
        </w:r>
        <w:r>
          <w:fldChar w:fldCharType="end"/>
        </w:r>
      </w:p>
    </w:sdtContent>
  </w:sdt>
  <w:p w14:paraId="531FFD4B" w14:textId="77777777" w:rsidR="0095265E" w:rsidRDefault="009526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7AE3B" w14:textId="77777777" w:rsidR="00EA3AD5" w:rsidRDefault="00EA3AD5" w:rsidP="0095265E">
      <w:pPr>
        <w:spacing w:after="0" w:line="240" w:lineRule="auto"/>
      </w:pPr>
      <w:r>
        <w:separator/>
      </w:r>
    </w:p>
  </w:footnote>
  <w:footnote w:type="continuationSeparator" w:id="0">
    <w:p w14:paraId="75137F88" w14:textId="77777777" w:rsidR="00EA3AD5" w:rsidRDefault="00EA3AD5" w:rsidP="009526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84EBCA"/>
    <w:multiLevelType w:val="multilevel"/>
    <w:tmpl w:val="2F08B6D4"/>
    <w:lvl w:ilvl="0">
      <w:start w:val="1"/>
      <w:numFmt w:val="decimal"/>
      <w:lvlText w:val="%1."/>
      <w:lvlJc w:val="left"/>
      <w:pPr>
        <w:tabs>
          <w:tab w:val="left" w:pos="0"/>
        </w:tabs>
        <w:ind w:left="720" w:hanging="360"/>
      </w:pPr>
      <w:rPr>
        <w:rFonts w:ascii="Times New Roman" w:eastAsia="Calibri" w:hAnsi="Times New Roman" w:cs="Times New Roman" w:hint="default"/>
        <w:b w:val="0"/>
        <w:i w:val="0"/>
        <w:strike w:val="0"/>
        <w:dstrike w:val="0"/>
        <w:color w:val="auto"/>
        <w:w w:val="100"/>
        <w:sz w:val="24"/>
        <w:szCs w:val="24"/>
      </w:rPr>
    </w:lvl>
    <w:lvl w:ilvl="1">
      <w:numFmt w:val="bullet"/>
      <w:lvlText w:val="o"/>
      <w:lvlJc w:val="left"/>
      <w:pPr>
        <w:tabs>
          <w:tab w:val="left" w:pos="0"/>
        </w:tabs>
        <w:ind w:left="1440" w:hanging="360"/>
      </w:pPr>
      <w:rPr>
        <w:rFonts w:ascii="Courier New" w:eastAsia="Courier New" w:hAnsi="Courier New" w:cs="Courier New"/>
        <w:b w:val="0"/>
      </w:rPr>
    </w:lvl>
    <w:lvl w:ilvl="2">
      <w:numFmt w:val="bullet"/>
      <w:lvlText w:val=""/>
      <w:lvlJc w:val="left"/>
      <w:pPr>
        <w:tabs>
          <w:tab w:val="left" w:pos="0"/>
        </w:tabs>
        <w:ind w:left="2160" w:hanging="360"/>
      </w:pPr>
      <w:rPr>
        <w:rFonts w:ascii="Wingdings" w:eastAsia="Wingdings" w:hAnsi="Wingdings" w:cs="Wingdings"/>
        <w:b w:val="0"/>
      </w:rPr>
    </w:lvl>
    <w:lvl w:ilvl="3">
      <w:numFmt w:val="bullet"/>
      <w:lvlText w:val=""/>
      <w:lvlJc w:val="left"/>
      <w:pPr>
        <w:tabs>
          <w:tab w:val="left" w:pos="0"/>
        </w:tabs>
        <w:ind w:left="2880" w:hanging="360"/>
      </w:pPr>
      <w:rPr>
        <w:rFonts w:ascii="Symbol" w:eastAsia="Symbol" w:hAnsi="Symbol" w:cs="Symbol"/>
        <w:b w:val="0"/>
      </w:rPr>
    </w:lvl>
    <w:lvl w:ilvl="4">
      <w:numFmt w:val="bullet"/>
      <w:lvlText w:val="o"/>
      <w:lvlJc w:val="left"/>
      <w:pPr>
        <w:tabs>
          <w:tab w:val="left" w:pos="0"/>
        </w:tabs>
        <w:ind w:left="3600" w:hanging="360"/>
      </w:pPr>
      <w:rPr>
        <w:rFonts w:ascii="Courier New" w:eastAsia="Courier New" w:hAnsi="Courier New" w:cs="Courier New"/>
        <w:b w:val="0"/>
      </w:rPr>
    </w:lvl>
    <w:lvl w:ilvl="5">
      <w:numFmt w:val="bullet"/>
      <w:lvlText w:val=""/>
      <w:lvlJc w:val="left"/>
      <w:pPr>
        <w:tabs>
          <w:tab w:val="left" w:pos="0"/>
        </w:tabs>
        <w:ind w:left="4320" w:hanging="360"/>
      </w:pPr>
      <w:rPr>
        <w:rFonts w:ascii="Wingdings" w:eastAsia="Wingdings" w:hAnsi="Wingdings" w:cs="Wingdings"/>
        <w:b w:val="0"/>
      </w:rPr>
    </w:lvl>
    <w:lvl w:ilvl="6">
      <w:numFmt w:val="bullet"/>
      <w:lvlText w:val=""/>
      <w:lvlJc w:val="left"/>
      <w:pPr>
        <w:tabs>
          <w:tab w:val="left" w:pos="0"/>
        </w:tabs>
        <w:ind w:left="5040" w:hanging="360"/>
      </w:pPr>
      <w:rPr>
        <w:rFonts w:ascii="Symbol" w:eastAsia="Symbol" w:hAnsi="Symbol" w:cs="Symbol"/>
        <w:b w:val="0"/>
      </w:rPr>
    </w:lvl>
    <w:lvl w:ilvl="7">
      <w:numFmt w:val="bullet"/>
      <w:lvlText w:val="o"/>
      <w:lvlJc w:val="left"/>
      <w:pPr>
        <w:tabs>
          <w:tab w:val="left" w:pos="0"/>
        </w:tabs>
        <w:ind w:left="5760" w:hanging="360"/>
      </w:pPr>
      <w:rPr>
        <w:rFonts w:ascii="Courier New" w:eastAsia="Courier New" w:hAnsi="Courier New" w:cs="Courier New"/>
        <w:b w:val="0"/>
      </w:rPr>
    </w:lvl>
    <w:lvl w:ilvl="8">
      <w:numFmt w:val="bullet"/>
      <w:lvlText w:val=""/>
      <w:lvlJc w:val="left"/>
      <w:pPr>
        <w:tabs>
          <w:tab w:val="left" w:pos="0"/>
        </w:tabs>
        <w:ind w:left="6480" w:hanging="360"/>
      </w:pPr>
      <w:rPr>
        <w:rFonts w:ascii="Wingdings" w:eastAsia="Wingdings" w:hAnsi="Wingdings" w:cs="Wingdings"/>
        <w:b w:val="0"/>
      </w:rPr>
    </w:lvl>
  </w:abstractNum>
  <w:abstractNum w:abstractNumId="1" w15:restartNumberingAfterBreak="0">
    <w:nsid w:val="00000001"/>
    <w:multiLevelType w:val="hybridMultilevel"/>
    <w:tmpl w:val="950A4E94"/>
    <w:lvl w:ilvl="0" w:tplc="5DF881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74A4DF3"/>
    <w:multiLevelType w:val="hybridMultilevel"/>
    <w:tmpl w:val="D30C06BA"/>
    <w:lvl w:ilvl="0" w:tplc="FFFFFFFF">
      <w:start w:val="1"/>
      <w:numFmt w:val="decimal"/>
      <w:lvlText w:val="%1)"/>
      <w:lvlJc w:val="left"/>
      <w:pPr>
        <w:ind w:left="720" w:hanging="360"/>
      </w:pPr>
      <w:rPr>
        <w:rFonts w:hint="default"/>
      </w:rPr>
    </w:lvl>
    <w:lvl w:ilvl="1" w:tplc="75083F92">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531B98"/>
    <w:multiLevelType w:val="hybridMultilevel"/>
    <w:tmpl w:val="E6F863B2"/>
    <w:lvl w:ilvl="0" w:tplc="88F4602C">
      <w:start w:val="1"/>
      <w:numFmt w:val="decimal"/>
      <w:lvlText w:val="%1."/>
      <w:lvlJc w:val="left"/>
      <w:pPr>
        <w:ind w:left="720" w:hanging="36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11130C"/>
    <w:multiLevelType w:val="hybridMultilevel"/>
    <w:tmpl w:val="45AE95D6"/>
    <w:lvl w:ilvl="0" w:tplc="ECE836BC">
      <w:start w:val="1"/>
      <w:numFmt w:val="bullet"/>
      <w:lvlText w:val="-"/>
      <w:lvlJc w:val="left"/>
      <w:pPr>
        <w:ind w:left="720" w:hanging="360"/>
      </w:pPr>
      <w:rPr>
        <w:rFonts w:ascii="Calibri" w:eastAsia="Verdana"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552655"/>
    <w:multiLevelType w:val="hybridMultilevel"/>
    <w:tmpl w:val="B57261EE"/>
    <w:lvl w:ilvl="0" w:tplc="FFFFFFFF">
      <w:start w:val="1"/>
      <w:numFmt w:val="decimal"/>
      <w:lvlText w:val="%1)"/>
      <w:lvlJc w:val="left"/>
      <w:pPr>
        <w:ind w:left="720" w:hanging="360"/>
      </w:pPr>
    </w:lvl>
    <w:lvl w:ilvl="1" w:tplc="04090011">
      <w:start w:val="1"/>
      <w:numFmt w:val="decimal"/>
      <w:lvlText w:val="%2)"/>
      <w:lvlJc w:val="left"/>
      <w:pPr>
        <w:ind w:left="862"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2B4157"/>
    <w:multiLevelType w:val="hybridMultilevel"/>
    <w:tmpl w:val="C2C45DBE"/>
    <w:lvl w:ilvl="0" w:tplc="61707294">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684FD0"/>
    <w:multiLevelType w:val="hybridMultilevel"/>
    <w:tmpl w:val="00C83288"/>
    <w:lvl w:ilvl="0" w:tplc="ECE836BC">
      <w:start w:val="1"/>
      <w:numFmt w:val="bullet"/>
      <w:lvlText w:val="-"/>
      <w:lvlJc w:val="left"/>
      <w:pPr>
        <w:ind w:left="720" w:hanging="360"/>
      </w:pPr>
      <w:rPr>
        <w:rFonts w:ascii="Calibri" w:eastAsia="Verdana"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29F2154"/>
    <w:multiLevelType w:val="hybridMultilevel"/>
    <w:tmpl w:val="DF16D97C"/>
    <w:lvl w:ilvl="0" w:tplc="75083F92">
      <w:start w:val="1"/>
      <w:numFmt w:val="decimal"/>
      <w:lvlText w:val="%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9" w15:restartNumberingAfterBreak="0">
    <w:nsid w:val="146C1473"/>
    <w:multiLevelType w:val="hybridMultilevel"/>
    <w:tmpl w:val="887A3374"/>
    <w:lvl w:ilvl="0" w:tplc="D46811A4">
      <w:start w:val="2"/>
      <w:numFmt w:val="bullet"/>
      <w:lvlText w:val="-"/>
      <w:lvlJc w:val="left"/>
      <w:pPr>
        <w:ind w:left="2073" w:hanging="360"/>
      </w:pPr>
      <w:rPr>
        <w:rFonts w:ascii="Times New Roman" w:eastAsiaTheme="minorHAnsi" w:hAnsi="Times New Roman" w:cs="Times New Roman" w:hint="default"/>
      </w:rPr>
    </w:lvl>
    <w:lvl w:ilvl="1" w:tplc="041A0003" w:tentative="1">
      <w:start w:val="1"/>
      <w:numFmt w:val="bullet"/>
      <w:lvlText w:val="o"/>
      <w:lvlJc w:val="left"/>
      <w:pPr>
        <w:ind w:left="2793" w:hanging="360"/>
      </w:pPr>
      <w:rPr>
        <w:rFonts w:ascii="Courier New" w:hAnsi="Courier New" w:cs="Courier New" w:hint="default"/>
      </w:rPr>
    </w:lvl>
    <w:lvl w:ilvl="2" w:tplc="041A0005" w:tentative="1">
      <w:start w:val="1"/>
      <w:numFmt w:val="bullet"/>
      <w:lvlText w:val=""/>
      <w:lvlJc w:val="left"/>
      <w:pPr>
        <w:ind w:left="3513" w:hanging="360"/>
      </w:pPr>
      <w:rPr>
        <w:rFonts w:ascii="Wingdings" w:hAnsi="Wingdings" w:hint="default"/>
      </w:rPr>
    </w:lvl>
    <w:lvl w:ilvl="3" w:tplc="041A0001" w:tentative="1">
      <w:start w:val="1"/>
      <w:numFmt w:val="bullet"/>
      <w:lvlText w:val=""/>
      <w:lvlJc w:val="left"/>
      <w:pPr>
        <w:ind w:left="4233" w:hanging="360"/>
      </w:pPr>
      <w:rPr>
        <w:rFonts w:ascii="Symbol" w:hAnsi="Symbol" w:hint="default"/>
      </w:rPr>
    </w:lvl>
    <w:lvl w:ilvl="4" w:tplc="041A0003" w:tentative="1">
      <w:start w:val="1"/>
      <w:numFmt w:val="bullet"/>
      <w:lvlText w:val="o"/>
      <w:lvlJc w:val="left"/>
      <w:pPr>
        <w:ind w:left="4953" w:hanging="360"/>
      </w:pPr>
      <w:rPr>
        <w:rFonts w:ascii="Courier New" w:hAnsi="Courier New" w:cs="Courier New" w:hint="default"/>
      </w:rPr>
    </w:lvl>
    <w:lvl w:ilvl="5" w:tplc="041A0005" w:tentative="1">
      <w:start w:val="1"/>
      <w:numFmt w:val="bullet"/>
      <w:lvlText w:val=""/>
      <w:lvlJc w:val="left"/>
      <w:pPr>
        <w:ind w:left="5673" w:hanging="360"/>
      </w:pPr>
      <w:rPr>
        <w:rFonts w:ascii="Wingdings" w:hAnsi="Wingdings" w:hint="default"/>
      </w:rPr>
    </w:lvl>
    <w:lvl w:ilvl="6" w:tplc="041A0001" w:tentative="1">
      <w:start w:val="1"/>
      <w:numFmt w:val="bullet"/>
      <w:lvlText w:val=""/>
      <w:lvlJc w:val="left"/>
      <w:pPr>
        <w:ind w:left="6393" w:hanging="360"/>
      </w:pPr>
      <w:rPr>
        <w:rFonts w:ascii="Symbol" w:hAnsi="Symbol" w:hint="default"/>
      </w:rPr>
    </w:lvl>
    <w:lvl w:ilvl="7" w:tplc="041A0003" w:tentative="1">
      <w:start w:val="1"/>
      <w:numFmt w:val="bullet"/>
      <w:lvlText w:val="o"/>
      <w:lvlJc w:val="left"/>
      <w:pPr>
        <w:ind w:left="7113" w:hanging="360"/>
      </w:pPr>
      <w:rPr>
        <w:rFonts w:ascii="Courier New" w:hAnsi="Courier New" w:cs="Courier New" w:hint="default"/>
      </w:rPr>
    </w:lvl>
    <w:lvl w:ilvl="8" w:tplc="041A0005" w:tentative="1">
      <w:start w:val="1"/>
      <w:numFmt w:val="bullet"/>
      <w:lvlText w:val=""/>
      <w:lvlJc w:val="left"/>
      <w:pPr>
        <w:ind w:left="7833" w:hanging="360"/>
      </w:pPr>
      <w:rPr>
        <w:rFonts w:ascii="Wingdings" w:hAnsi="Wingdings" w:hint="default"/>
      </w:rPr>
    </w:lvl>
  </w:abstractNum>
  <w:abstractNum w:abstractNumId="10" w15:restartNumberingAfterBreak="0">
    <w:nsid w:val="163C2FCE"/>
    <w:multiLevelType w:val="hybridMultilevel"/>
    <w:tmpl w:val="65D4FA32"/>
    <w:lvl w:ilvl="0" w:tplc="46129364">
      <w:start w:val="1"/>
      <w:numFmt w:val="bullet"/>
      <w:lvlText w:val="-"/>
      <w:lvlJc w:val="left"/>
      <w:pPr>
        <w:ind w:left="720" w:hanging="3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F052B5E"/>
    <w:multiLevelType w:val="hybridMultilevel"/>
    <w:tmpl w:val="FF22434C"/>
    <w:lvl w:ilvl="0" w:tplc="D46811A4">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1DD4A47"/>
    <w:multiLevelType w:val="hybridMultilevel"/>
    <w:tmpl w:val="A81CB31E"/>
    <w:lvl w:ilvl="0" w:tplc="38BE58E2">
      <w:start w:val="1"/>
      <w:numFmt w:val="decimal"/>
      <w:lvlText w:val="%1)"/>
      <w:lvlJc w:val="left"/>
      <w:pPr>
        <w:ind w:left="720" w:hanging="360"/>
      </w:pPr>
      <w:rPr>
        <w:rFonts w:hint="default"/>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C00373E"/>
    <w:multiLevelType w:val="hybridMultilevel"/>
    <w:tmpl w:val="EFC4B5EA"/>
    <w:lvl w:ilvl="0" w:tplc="0409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0514FBC"/>
    <w:multiLevelType w:val="hybridMultilevel"/>
    <w:tmpl w:val="7CDEEF36"/>
    <w:lvl w:ilvl="0" w:tplc="FFFFFFFF">
      <w:start w:val="1"/>
      <w:numFmt w:val="decimal"/>
      <w:lvlText w:val="%1)"/>
      <w:lvlJc w:val="left"/>
      <w:pPr>
        <w:ind w:left="720" w:hanging="360"/>
      </w:pPr>
      <w:rPr>
        <w:rFonts w:hint="default"/>
      </w:rPr>
    </w:lvl>
    <w:lvl w:ilvl="1" w:tplc="75083F92">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62025FB"/>
    <w:multiLevelType w:val="hybridMultilevel"/>
    <w:tmpl w:val="A2F6657A"/>
    <w:lvl w:ilvl="0" w:tplc="75083F92">
      <w:start w:val="1"/>
      <w:numFmt w:val="decimal"/>
      <w:lvlText w:val="%1)"/>
      <w:lvlJc w:val="left"/>
      <w:pPr>
        <w:ind w:left="862" w:hanging="360"/>
      </w:pPr>
      <w:rPr>
        <w:rFonts w:hint="default"/>
      </w:rPr>
    </w:lvl>
    <w:lvl w:ilvl="1" w:tplc="91BAFD26">
      <w:start w:val="1"/>
      <w:numFmt w:val="decimal"/>
      <w:lvlText w:val="(%2)"/>
      <w:lvlJc w:val="left"/>
      <w:pPr>
        <w:ind w:left="1612" w:hanging="390"/>
      </w:pPr>
      <w:rPr>
        <w:rFonts w:hint="default"/>
      </w:r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16" w15:restartNumberingAfterBreak="0">
    <w:nsid w:val="38392EDF"/>
    <w:multiLevelType w:val="hybridMultilevel"/>
    <w:tmpl w:val="C6C6156A"/>
    <w:lvl w:ilvl="0" w:tplc="75083F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1017FE2"/>
    <w:multiLevelType w:val="hybridMultilevel"/>
    <w:tmpl w:val="8AC2A856"/>
    <w:lvl w:ilvl="0" w:tplc="0409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10656A2"/>
    <w:multiLevelType w:val="hybridMultilevel"/>
    <w:tmpl w:val="AD982C5E"/>
    <w:lvl w:ilvl="0" w:tplc="0409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21018F0"/>
    <w:multiLevelType w:val="hybridMultilevel"/>
    <w:tmpl w:val="86D4E818"/>
    <w:lvl w:ilvl="0" w:tplc="FFFFFFFF">
      <w:start w:val="1"/>
      <w:numFmt w:val="decimal"/>
      <w:lvlText w:val="%1)"/>
      <w:lvlJc w:val="left"/>
      <w:pPr>
        <w:ind w:left="720" w:hanging="360"/>
      </w:pPr>
      <w:rPr>
        <w:rFonts w:hint="default"/>
      </w:rPr>
    </w:lvl>
    <w:lvl w:ilvl="1" w:tplc="75083F92">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3A31414"/>
    <w:multiLevelType w:val="hybridMultilevel"/>
    <w:tmpl w:val="D11A7772"/>
    <w:lvl w:ilvl="0" w:tplc="75083F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668360F"/>
    <w:multiLevelType w:val="hybridMultilevel"/>
    <w:tmpl w:val="13B0CEB0"/>
    <w:lvl w:ilvl="0" w:tplc="75083F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7861808"/>
    <w:multiLevelType w:val="hybridMultilevel"/>
    <w:tmpl w:val="6F14D236"/>
    <w:lvl w:ilvl="0" w:tplc="ECE836BC">
      <w:start w:val="1"/>
      <w:numFmt w:val="bullet"/>
      <w:lvlText w:val="-"/>
      <w:lvlJc w:val="left"/>
      <w:pPr>
        <w:ind w:left="720" w:hanging="360"/>
      </w:pPr>
      <w:rPr>
        <w:rFonts w:ascii="Calibri" w:eastAsia="Verdana"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820479A"/>
    <w:multiLevelType w:val="hybridMultilevel"/>
    <w:tmpl w:val="56CE7C72"/>
    <w:lvl w:ilvl="0" w:tplc="A7620BAE">
      <w:start w:val="1"/>
      <w:numFmt w:val="decimal"/>
      <w:lvlText w:val="%1)"/>
      <w:lvlJc w:val="left"/>
      <w:pPr>
        <w:ind w:left="1094"/>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21FE91AE">
      <w:start w:val="1"/>
      <w:numFmt w:val="lowerLetter"/>
      <w:lvlText w:val="%2"/>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BD2FB02">
      <w:start w:val="1"/>
      <w:numFmt w:val="lowerRoman"/>
      <w:lvlText w:val="%3"/>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E12D98A">
      <w:start w:val="1"/>
      <w:numFmt w:val="decimal"/>
      <w:lvlText w:val="%4"/>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224CF0C">
      <w:start w:val="1"/>
      <w:numFmt w:val="lowerLetter"/>
      <w:lvlText w:val="%5"/>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97025B6">
      <w:start w:val="1"/>
      <w:numFmt w:val="lowerRoman"/>
      <w:lvlText w:val="%6"/>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51C48A0">
      <w:start w:val="1"/>
      <w:numFmt w:val="decimal"/>
      <w:lvlText w:val="%7"/>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254337E">
      <w:start w:val="1"/>
      <w:numFmt w:val="lowerLetter"/>
      <w:lvlText w:val="%8"/>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FD041B0">
      <w:start w:val="1"/>
      <w:numFmt w:val="lowerRoman"/>
      <w:lvlText w:val="%9"/>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95C0EAA"/>
    <w:multiLevelType w:val="hybridMultilevel"/>
    <w:tmpl w:val="74205D5A"/>
    <w:lvl w:ilvl="0" w:tplc="04090011">
      <w:start w:val="1"/>
      <w:numFmt w:val="decimal"/>
      <w:lvlText w:val="%1)"/>
      <w:lvlJc w:val="left"/>
      <w:pPr>
        <w:ind w:left="734" w:hanging="360"/>
      </w:pPr>
    </w:lvl>
    <w:lvl w:ilvl="1" w:tplc="041A0019" w:tentative="1">
      <w:start w:val="1"/>
      <w:numFmt w:val="lowerLetter"/>
      <w:lvlText w:val="%2."/>
      <w:lvlJc w:val="left"/>
      <w:pPr>
        <w:ind w:left="1454" w:hanging="360"/>
      </w:pPr>
    </w:lvl>
    <w:lvl w:ilvl="2" w:tplc="041A001B" w:tentative="1">
      <w:start w:val="1"/>
      <w:numFmt w:val="lowerRoman"/>
      <w:lvlText w:val="%3."/>
      <w:lvlJc w:val="right"/>
      <w:pPr>
        <w:ind w:left="2174" w:hanging="180"/>
      </w:pPr>
    </w:lvl>
    <w:lvl w:ilvl="3" w:tplc="041A000F" w:tentative="1">
      <w:start w:val="1"/>
      <w:numFmt w:val="decimal"/>
      <w:lvlText w:val="%4."/>
      <w:lvlJc w:val="left"/>
      <w:pPr>
        <w:ind w:left="2894" w:hanging="360"/>
      </w:pPr>
    </w:lvl>
    <w:lvl w:ilvl="4" w:tplc="041A0019" w:tentative="1">
      <w:start w:val="1"/>
      <w:numFmt w:val="lowerLetter"/>
      <w:lvlText w:val="%5."/>
      <w:lvlJc w:val="left"/>
      <w:pPr>
        <w:ind w:left="3614" w:hanging="360"/>
      </w:pPr>
    </w:lvl>
    <w:lvl w:ilvl="5" w:tplc="041A001B" w:tentative="1">
      <w:start w:val="1"/>
      <w:numFmt w:val="lowerRoman"/>
      <w:lvlText w:val="%6."/>
      <w:lvlJc w:val="right"/>
      <w:pPr>
        <w:ind w:left="4334" w:hanging="180"/>
      </w:pPr>
    </w:lvl>
    <w:lvl w:ilvl="6" w:tplc="041A000F" w:tentative="1">
      <w:start w:val="1"/>
      <w:numFmt w:val="decimal"/>
      <w:lvlText w:val="%7."/>
      <w:lvlJc w:val="left"/>
      <w:pPr>
        <w:ind w:left="5054" w:hanging="360"/>
      </w:pPr>
    </w:lvl>
    <w:lvl w:ilvl="7" w:tplc="041A0019" w:tentative="1">
      <w:start w:val="1"/>
      <w:numFmt w:val="lowerLetter"/>
      <w:lvlText w:val="%8."/>
      <w:lvlJc w:val="left"/>
      <w:pPr>
        <w:ind w:left="5774" w:hanging="360"/>
      </w:pPr>
    </w:lvl>
    <w:lvl w:ilvl="8" w:tplc="041A001B" w:tentative="1">
      <w:start w:val="1"/>
      <w:numFmt w:val="lowerRoman"/>
      <w:lvlText w:val="%9."/>
      <w:lvlJc w:val="right"/>
      <w:pPr>
        <w:ind w:left="6494" w:hanging="180"/>
      </w:pPr>
    </w:lvl>
  </w:abstractNum>
  <w:abstractNum w:abstractNumId="25" w15:restartNumberingAfterBreak="0">
    <w:nsid w:val="4A1079CE"/>
    <w:multiLevelType w:val="hybridMultilevel"/>
    <w:tmpl w:val="CBC4DB12"/>
    <w:lvl w:ilvl="0" w:tplc="FFFFFFFF">
      <w:start w:val="1"/>
      <w:numFmt w:val="decimal"/>
      <w:lvlText w:val="%1)"/>
      <w:lvlJc w:val="left"/>
      <w:pPr>
        <w:ind w:left="720" w:hanging="360"/>
      </w:pPr>
      <w:rPr>
        <w:rFonts w:hint="default"/>
      </w:rPr>
    </w:lvl>
    <w:lvl w:ilvl="1" w:tplc="75083F92">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C7B581B"/>
    <w:multiLevelType w:val="hybridMultilevel"/>
    <w:tmpl w:val="B8AC4824"/>
    <w:lvl w:ilvl="0" w:tplc="04090011">
      <w:start w:val="1"/>
      <w:numFmt w:val="decimal"/>
      <w:lvlText w:val="%1)"/>
      <w:lvlJc w:val="left"/>
      <w:pPr>
        <w:ind w:left="862" w:hanging="360"/>
      </w:pPr>
    </w:lvl>
    <w:lvl w:ilvl="1" w:tplc="0874AEDC">
      <w:start w:val="1"/>
      <w:numFmt w:val="decimal"/>
      <w:lvlText w:val="%2)"/>
      <w:lvlJc w:val="left"/>
      <w:pPr>
        <w:ind w:left="1582" w:hanging="360"/>
      </w:pPr>
      <w:rPr>
        <w:rFonts w:ascii="Times New Roman" w:eastAsia="Calibri" w:hAnsi="Times New Roman" w:cs="Times New Roman"/>
      </w:rPr>
    </w:lvl>
    <w:lvl w:ilvl="2" w:tplc="041A001B" w:tentative="1">
      <w:start w:val="1"/>
      <w:numFmt w:val="lowerRoman"/>
      <w:lvlText w:val="%3."/>
      <w:lvlJc w:val="right"/>
      <w:pPr>
        <w:ind w:left="2302" w:hanging="180"/>
      </w:pPr>
    </w:lvl>
    <w:lvl w:ilvl="3" w:tplc="041A000F" w:tentative="1">
      <w:start w:val="1"/>
      <w:numFmt w:val="decimal"/>
      <w:lvlText w:val="%4."/>
      <w:lvlJc w:val="left"/>
      <w:pPr>
        <w:ind w:left="3022" w:hanging="360"/>
      </w:pPr>
    </w:lvl>
    <w:lvl w:ilvl="4" w:tplc="041A0019" w:tentative="1">
      <w:start w:val="1"/>
      <w:numFmt w:val="lowerLetter"/>
      <w:lvlText w:val="%5."/>
      <w:lvlJc w:val="left"/>
      <w:pPr>
        <w:ind w:left="3742" w:hanging="360"/>
      </w:pPr>
    </w:lvl>
    <w:lvl w:ilvl="5" w:tplc="041A001B" w:tentative="1">
      <w:start w:val="1"/>
      <w:numFmt w:val="lowerRoman"/>
      <w:lvlText w:val="%6."/>
      <w:lvlJc w:val="right"/>
      <w:pPr>
        <w:ind w:left="4462" w:hanging="180"/>
      </w:pPr>
    </w:lvl>
    <w:lvl w:ilvl="6" w:tplc="041A000F" w:tentative="1">
      <w:start w:val="1"/>
      <w:numFmt w:val="decimal"/>
      <w:lvlText w:val="%7."/>
      <w:lvlJc w:val="left"/>
      <w:pPr>
        <w:ind w:left="5182" w:hanging="360"/>
      </w:pPr>
    </w:lvl>
    <w:lvl w:ilvl="7" w:tplc="041A0019" w:tentative="1">
      <w:start w:val="1"/>
      <w:numFmt w:val="lowerLetter"/>
      <w:lvlText w:val="%8."/>
      <w:lvlJc w:val="left"/>
      <w:pPr>
        <w:ind w:left="5902" w:hanging="360"/>
      </w:pPr>
    </w:lvl>
    <w:lvl w:ilvl="8" w:tplc="041A001B" w:tentative="1">
      <w:start w:val="1"/>
      <w:numFmt w:val="lowerRoman"/>
      <w:lvlText w:val="%9."/>
      <w:lvlJc w:val="right"/>
      <w:pPr>
        <w:ind w:left="6622" w:hanging="180"/>
      </w:pPr>
    </w:lvl>
  </w:abstractNum>
  <w:abstractNum w:abstractNumId="27" w15:restartNumberingAfterBreak="0">
    <w:nsid w:val="4CD12F4F"/>
    <w:multiLevelType w:val="hybridMultilevel"/>
    <w:tmpl w:val="A80E9B86"/>
    <w:lvl w:ilvl="0" w:tplc="75083F92">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8" w15:restartNumberingAfterBreak="0">
    <w:nsid w:val="4E9B50D4"/>
    <w:multiLevelType w:val="hybridMultilevel"/>
    <w:tmpl w:val="BBC04FB4"/>
    <w:lvl w:ilvl="0" w:tplc="ECE836BC">
      <w:start w:val="1"/>
      <w:numFmt w:val="bullet"/>
      <w:lvlText w:val="-"/>
      <w:lvlJc w:val="left"/>
      <w:pPr>
        <w:ind w:left="720" w:hanging="360"/>
      </w:pPr>
      <w:rPr>
        <w:rFonts w:ascii="Calibri" w:eastAsia="Verdana"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F373C97"/>
    <w:multiLevelType w:val="hybridMultilevel"/>
    <w:tmpl w:val="5D74C28C"/>
    <w:lvl w:ilvl="0" w:tplc="0409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1672BE1"/>
    <w:multiLevelType w:val="hybridMultilevel"/>
    <w:tmpl w:val="4774BE4A"/>
    <w:lvl w:ilvl="0" w:tplc="75083F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2571012"/>
    <w:multiLevelType w:val="hybridMultilevel"/>
    <w:tmpl w:val="7BC0E7A4"/>
    <w:lvl w:ilvl="0" w:tplc="2B2A61CA">
      <w:start w:val="1"/>
      <w:numFmt w:val="decimal"/>
      <w:lvlText w:val="%1)"/>
      <w:lvlJc w:val="left"/>
      <w:pPr>
        <w:ind w:left="71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D79630B4">
      <w:start w:val="1"/>
      <w:numFmt w:val="lowerLetter"/>
      <w:lvlText w:val="%2"/>
      <w:lvlJc w:val="left"/>
      <w:pPr>
        <w:ind w:left="15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A687738">
      <w:start w:val="1"/>
      <w:numFmt w:val="lowerRoman"/>
      <w:lvlText w:val="%3"/>
      <w:lvlJc w:val="left"/>
      <w:pPr>
        <w:ind w:left="22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DDE125A">
      <w:start w:val="1"/>
      <w:numFmt w:val="decimal"/>
      <w:lvlText w:val="%4"/>
      <w:lvlJc w:val="left"/>
      <w:pPr>
        <w:ind w:left="29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10AD046">
      <w:start w:val="1"/>
      <w:numFmt w:val="lowerLetter"/>
      <w:lvlText w:val="%5"/>
      <w:lvlJc w:val="left"/>
      <w:pPr>
        <w:ind w:left="37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94A7224">
      <w:start w:val="1"/>
      <w:numFmt w:val="lowerRoman"/>
      <w:lvlText w:val="%6"/>
      <w:lvlJc w:val="left"/>
      <w:pPr>
        <w:ind w:left="44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4C6AAD6">
      <w:start w:val="1"/>
      <w:numFmt w:val="decimal"/>
      <w:lvlText w:val="%7"/>
      <w:lvlJc w:val="left"/>
      <w:pPr>
        <w:ind w:left="51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4EE8DC">
      <w:start w:val="1"/>
      <w:numFmt w:val="lowerLetter"/>
      <w:lvlText w:val="%8"/>
      <w:lvlJc w:val="left"/>
      <w:pPr>
        <w:ind w:left="58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E1AE72C">
      <w:start w:val="1"/>
      <w:numFmt w:val="lowerRoman"/>
      <w:lvlText w:val="%9"/>
      <w:lvlJc w:val="left"/>
      <w:pPr>
        <w:ind w:left="65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4C07FBD"/>
    <w:multiLevelType w:val="hybridMultilevel"/>
    <w:tmpl w:val="B7C20556"/>
    <w:lvl w:ilvl="0" w:tplc="75083F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56FB26D2"/>
    <w:multiLevelType w:val="hybridMultilevel"/>
    <w:tmpl w:val="226CE7F0"/>
    <w:lvl w:ilvl="0" w:tplc="75083F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89D443A"/>
    <w:multiLevelType w:val="hybridMultilevel"/>
    <w:tmpl w:val="306E6E1C"/>
    <w:lvl w:ilvl="0" w:tplc="75083F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5AFE1BEE"/>
    <w:multiLevelType w:val="hybridMultilevel"/>
    <w:tmpl w:val="DD6C0D4E"/>
    <w:lvl w:ilvl="0" w:tplc="DF846868">
      <w:start w:val="1"/>
      <w:numFmt w:val="decimal"/>
      <w:lvlText w:val="%1)"/>
      <w:lvlJc w:val="left"/>
      <w:pPr>
        <w:ind w:left="862" w:hanging="360"/>
      </w:pPr>
      <w:rPr>
        <w:rFonts w:hint="default"/>
        <w:b w:val="0"/>
        <w:bCs/>
        <w:sz w:val="24"/>
        <w:szCs w:val="24"/>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36" w15:restartNumberingAfterBreak="0">
    <w:nsid w:val="5D6B27DC"/>
    <w:multiLevelType w:val="hybridMultilevel"/>
    <w:tmpl w:val="96502094"/>
    <w:lvl w:ilvl="0" w:tplc="75083F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5E0D6DDD"/>
    <w:multiLevelType w:val="hybridMultilevel"/>
    <w:tmpl w:val="E82A3812"/>
    <w:lvl w:ilvl="0" w:tplc="0409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05D2277"/>
    <w:multiLevelType w:val="hybridMultilevel"/>
    <w:tmpl w:val="C99E7048"/>
    <w:lvl w:ilvl="0" w:tplc="04090011">
      <w:start w:val="1"/>
      <w:numFmt w:val="decimal"/>
      <w:lvlText w:val="%1)"/>
      <w:lvlJc w:val="left"/>
      <w:pPr>
        <w:ind w:left="1353" w:hanging="360"/>
      </w:pPr>
    </w:lvl>
    <w:lvl w:ilvl="1" w:tplc="041A0019" w:tentative="1">
      <w:start w:val="1"/>
      <w:numFmt w:val="lowerLetter"/>
      <w:lvlText w:val="%2."/>
      <w:lvlJc w:val="left"/>
      <w:pPr>
        <w:ind w:left="2073" w:hanging="360"/>
      </w:pPr>
    </w:lvl>
    <w:lvl w:ilvl="2" w:tplc="041A001B" w:tentative="1">
      <w:start w:val="1"/>
      <w:numFmt w:val="lowerRoman"/>
      <w:lvlText w:val="%3."/>
      <w:lvlJc w:val="right"/>
      <w:pPr>
        <w:ind w:left="2793" w:hanging="180"/>
      </w:pPr>
    </w:lvl>
    <w:lvl w:ilvl="3" w:tplc="041A000F" w:tentative="1">
      <w:start w:val="1"/>
      <w:numFmt w:val="decimal"/>
      <w:lvlText w:val="%4."/>
      <w:lvlJc w:val="left"/>
      <w:pPr>
        <w:ind w:left="3513" w:hanging="360"/>
      </w:pPr>
    </w:lvl>
    <w:lvl w:ilvl="4" w:tplc="041A0019" w:tentative="1">
      <w:start w:val="1"/>
      <w:numFmt w:val="lowerLetter"/>
      <w:lvlText w:val="%5."/>
      <w:lvlJc w:val="left"/>
      <w:pPr>
        <w:ind w:left="4233" w:hanging="360"/>
      </w:pPr>
    </w:lvl>
    <w:lvl w:ilvl="5" w:tplc="041A001B" w:tentative="1">
      <w:start w:val="1"/>
      <w:numFmt w:val="lowerRoman"/>
      <w:lvlText w:val="%6."/>
      <w:lvlJc w:val="right"/>
      <w:pPr>
        <w:ind w:left="4953" w:hanging="180"/>
      </w:pPr>
    </w:lvl>
    <w:lvl w:ilvl="6" w:tplc="041A000F" w:tentative="1">
      <w:start w:val="1"/>
      <w:numFmt w:val="decimal"/>
      <w:lvlText w:val="%7."/>
      <w:lvlJc w:val="left"/>
      <w:pPr>
        <w:ind w:left="5673" w:hanging="360"/>
      </w:pPr>
    </w:lvl>
    <w:lvl w:ilvl="7" w:tplc="041A0019" w:tentative="1">
      <w:start w:val="1"/>
      <w:numFmt w:val="lowerLetter"/>
      <w:lvlText w:val="%8."/>
      <w:lvlJc w:val="left"/>
      <w:pPr>
        <w:ind w:left="6393" w:hanging="360"/>
      </w:pPr>
    </w:lvl>
    <w:lvl w:ilvl="8" w:tplc="041A001B" w:tentative="1">
      <w:start w:val="1"/>
      <w:numFmt w:val="lowerRoman"/>
      <w:lvlText w:val="%9."/>
      <w:lvlJc w:val="right"/>
      <w:pPr>
        <w:ind w:left="7113" w:hanging="180"/>
      </w:pPr>
    </w:lvl>
  </w:abstractNum>
  <w:abstractNum w:abstractNumId="39" w15:restartNumberingAfterBreak="0">
    <w:nsid w:val="60A30CAE"/>
    <w:multiLevelType w:val="hybridMultilevel"/>
    <w:tmpl w:val="2F9005C8"/>
    <w:lvl w:ilvl="0" w:tplc="0409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43F2141"/>
    <w:multiLevelType w:val="hybridMultilevel"/>
    <w:tmpl w:val="EC285CF0"/>
    <w:lvl w:ilvl="0" w:tplc="0409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41" w15:restartNumberingAfterBreak="0">
    <w:nsid w:val="64653D25"/>
    <w:multiLevelType w:val="hybridMultilevel"/>
    <w:tmpl w:val="DF1CC804"/>
    <w:lvl w:ilvl="0" w:tplc="75083F92">
      <w:start w:val="1"/>
      <w:numFmt w:val="decimal"/>
      <w:lvlText w:val="%1)"/>
      <w:lvlJc w:val="left"/>
      <w:pPr>
        <w:ind w:left="862" w:hanging="360"/>
      </w:pPr>
      <w:rPr>
        <w:rFonts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42" w15:restartNumberingAfterBreak="0">
    <w:nsid w:val="6AC85A7E"/>
    <w:multiLevelType w:val="hybridMultilevel"/>
    <w:tmpl w:val="262CF384"/>
    <w:lvl w:ilvl="0" w:tplc="D27097FC">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43" w15:restartNumberingAfterBreak="0">
    <w:nsid w:val="6D9B17AB"/>
    <w:multiLevelType w:val="hybridMultilevel"/>
    <w:tmpl w:val="C2129FDE"/>
    <w:lvl w:ilvl="0" w:tplc="75083F92">
      <w:start w:val="1"/>
      <w:numFmt w:val="decimal"/>
      <w:lvlText w:val="%1)"/>
      <w:lvlJc w:val="left"/>
      <w:pPr>
        <w:ind w:left="862" w:hanging="360"/>
      </w:pPr>
      <w:rPr>
        <w:rFonts w:hint="default"/>
      </w:rPr>
    </w:lvl>
    <w:lvl w:ilvl="1" w:tplc="FFFFFFFF">
      <w:start w:val="1"/>
      <w:numFmt w:val="decimal"/>
      <w:lvlText w:val="%2."/>
      <w:lvlJc w:val="left"/>
      <w:pPr>
        <w:ind w:left="1582" w:hanging="360"/>
      </w:pPr>
      <w:rPr>
        <w:rFonts w:hint="default"/>
      </w:r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44" w15:restartNumberingAfterBreak="0">
    <w:nsid w:val="6F0A341F"/>
    <w:multiLevelType w:val="hybridMultilevel"/>
    <w:tmpl w:val="98FEEA5C"/>
    <w:lvl w:ilvl="0" w:tplc="75083F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6F5024C7"/>
    <w:multiLevelType w:val="hybridMultilevel"/>
    <w:tmpl w:val="3C4A6978"/>
    <w:lvl w:ilvl="0" w:tplc="75083F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710F0F94"/>
    <w:multiLevelType w:val="hybridMultilevel"/>
    <w:tmpl w:val="CEEA6956"/>
    <w:lvl w:ilvl="0" w:tplc="75083F92">
      <w:start w:val="1"/>
      <w:numFmt w:val="decimal"/>
      <w:lvlText w:val="%1)"/>
      <w:lvlJc w:val="left"/>
      <w:pPr>
        <w:ind w:left="360" w:hanging="360"/>
      </w:pPr>
      <w:rPr>
        <w:rFonts w:hint="default"/>
        <w:b w:val="0"/>
      </w:rPr>
    </w:lvl>
    <w:lvl w:ilvl="1" w:tplc="FFFFFFFF" w:tentative="1">
      <w:start w:val="1"/>
      <w:numFmt w:val="lowerLetter"/>
      <w:lvlText w:val="%2."/>
      <w:lvlJc w:val="left"/>
      <w:pPr>
        <w:ind w:left="938" w:hanging="360"/>
      </w:pPr>
    </w:lvl>
    <w:lvl w:ilvl="2" w:tplc="FFFFFFFF" w:tentative="1">
      <w:start w:val="1"/>
      <w:numFmt w:val="lowerRoman"/>
      <w:lvlText w:val="%3."/>
      <w:lvlJc w:val="right"/>
      <w:pPr>
        <w:ind w:left="1658" w:hanging="180"/>
      </w:pPr>
    </w:lvl>
    <w:lvl w:ilvl="3" w:tplc="FFFFFFFF" w:tentative="1">
      <w:start w:val="1"/>
      <w:numFmt w:val="decimal"/>
      <w:lvlText w:val="%4."/>
      <w:lvlJc w:val="left"/>
      <w:pPr>
        <w:ind w:left="2378" w:hanging="360"/>
      </w:pPr>
    </w:lvl>
    <w:lvl w:ilvl="4" w:tplc="FFFFFFFF" w:tentative="1">
      <w:start w:val="1"/>
      <w:numFmt w:val="lowerLetter"/>
      <w:lvlText w:val="%5."/>
      <w:lvlJc w:val="left"/>
      <w:pPr>
        <w:ind w:left="3098" w:hanging="360"/>
      </w:pPr>
    </w:lvl>
    <w:lvl w:ilvl="5" w:tplc="FFFFFFFF" w:tentative="1">
      <w:start w:val="1"/>
      <w:numFmt w:val="lowerRoman"/>
      <w:lvlText w:val="%6."/>
      <w:lvlJc w:val="right"/>
      <w:pPr>
        <w:ind w:left="3818" w:hanging="180"/>
      </w:pPr>
    </w:lvl>
    <w:lvl w:ilvl="6" w:tplc="FFFFFFFF" w:tentative="1">
      <w:start w:val="1"/>
      <w:numFmt w:val="decimal"/>
      <w:lvlText w:val="%7."/>
      <w:lvlJc w:val="left"/>
      <w:pPr>
        <w:ind w:left="4538" w:hanging="360"/>
      </w:pPr>
    </w:lvl>
    <w:lvl w:ilvl="7" w:tplc="FFFFFFFF" w:tentative="1">
      <w:start w:val="1"/>
      <w:numFmt w:val="lowerLetter"/>
      <w:lvlText w:val="%8."/>
      <w:lvlJc w:val="left"/>
      <w:pPr>
        <w:ind w:left="5258" w:hanging="360"/>
      </w:pPr>
    </w:lvl>
    <w:lvl w:ilvl="8" w:tplc="FFFFFFFF" w:tentative="1">
      <w:start w:val="1"/>
      <w:numFmt w:val="lowerRoman"/>
      <w:lvlText w:val="%9."/>
      <w:lvlJc w:val="right"/>
      <w:pPr>
        <w:ind w:left="5978" w:hanging="180"/>
      </w:pPr>
    </w:lvl>
  </w:abstractNum>
  <w:abstractNum w:abstractNumId="47" w15:restartNumberingAfterBreak="0">
    <w:nsid w:val="71C8639C"/>
    <w:multiLevelType w:val="hybridMultilevel"/>
    <w:tmpl w:val="2F788412"/>
    <w:lvl w:ilvl="0" w:tplc="75083F92">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73E56C8D"/>
    <w:multiLevelType w:val="hybridMultilevel"/>
    <w:tmpl w:val="92765A62"/>
    <w:lvl w:ilvl="0" w:tplc="39CCB03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74A937C7"/>
    <w:multiLevelType w:val="hybridMultilevel"/>
    <w:tmpl w:val="3C642320"/>
    <w:lvl w:ilvl="0" w:tplc="0409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74DD1F86"/>
    <w:multiLevelType w:val="hybridMultilevel"/>
    <w:tmpl w:val="F89034EE"/>
    <w:lvl w:ilvl="0" w:tplc="0B8A1758">
      <w:start w:val="1"/>
      <w:numFmt w:val="decimal"/>
      <w:lvlText w:val="%1)"/>
      <w:lvlJc w:val="left"/>
      <w:pPr>
        <w:ind w:left="719"/>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D5162E4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3E21EE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85EE7A4">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974836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8001F2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7FE18A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376290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0644A8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7781706B"/>
    <w:multiLevelType w:val="hybridMultilevel"/>
    <w:tmpl w:val="236AF206"/>
    <w:lvl w:ilvl="0" w:tplc="04090011">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011302822">
    <w:abstractNumId w:val="50"/>
  </w:num>
  <w:num w:numId="2" w16cid:durableId="1118722767">
    <w:abstractNumId w:val="23"/>
  </w:num>
  <w:num w:numId="3" w16cid:durableId="377510715">
    <w:abstractNumId w:val="31"/>
  </w:num>
  <w:num w:numId="4" w16cid:durableId="2049527639">
    <w:abstractNumId w:val="1"/>
  </w:num>
  <w:num w:numId="5" w16cid:durableId="2110737775">
    <w:abstractNumId w:val="0"/>
  </w:num>
  <w:num w:numId="6" w16cid:durableId="1438257988">
    <w:abstractNumId w:val="42"/>
  </w:num>
  <w:num w:numId="7" w16cid:durableId="2062167835">
    <w:abstractNumId w:val="30"/>
  </w:num>
  <w:num w:numId="8" w16cid:durableId="1917351453">
    <w:abstractNumId w:val="36"/>
  </w:num>
  <w:num w:numId="9" w16cid:durableId="309485361">
    <w:abstractNumId w:val="4"/>
  </w:num>
  <w:num w:numId="10" w16cid:durableId="1616251640">
    <w:abstractNumId w:val="7"/>
  </w:num>
  <w:num w:numId="11" w16cid:durableId="75706956">
    <w:abstractNumId w:val="22"/>
  </w:num>
  <w:num w:numId="12" w16cid:durableId="533925863">
    <w:abstractNumId w:val="28"/>
  </w:num>
  <w:num w:numId="13" w16cid:durableId="1917469012">
    <w:abstractNumId w:val="24"/>
  </w:num>
  <w:num w:numId="14" w16cid:durableId="870413879">
    <w:abstractNumId w:val="35"/>
  </w:num>
  <w:num w:numId="15" w16cid:durableId="576743541">
    <w:abstractNumId w:val="44"/>
  </w:num>
  <w:num w:numId="16" w16cid:durableId="1530950828">
    <w:abstractNumId w:val="3"/>
  </w:num>
  <w:num w:numId="17" w16cid:durableId="1807578258">
    <w:abstractNumId w:val="40"/>
  </w:num>
  <w:num w:numId="18" w16cid:durableId="641619294">
    <w:abstractNumId w:val="43"/>
  </w:num>
  <w:num w:numId="19" w16cid:durableId="2084795327">
    <w:abstractNumId w:val="27"/>
  </w:num>
  <w:num w:numId="20" w16cid:durableId="839392109">
    <w:abstractNumId w:val="17"/>
  </w:num>
  <w:num w:numId="21" w16cid:durableId="1027409150">
    <w:abstractNumId w:val="8"/>
  </w:num>
  <w:num w:numId="22" w16cid:durableId="651567584">
    <w:abstractNumId w:val="41"/>
  </w:num>
  <w:num w:numId="23" w16cid:durableId="170026300">
    <w:abstractNumId w:val="15"/>
  </w:num>
  <w:num w:numId="24" w16cid:durableId="185946568">
    <w:abstractNumId w:val="5"/>
  </w:num>
  <w:num w:numId="25" w16cid:durableId="436340603">
    <w:abstractNumId w:val="26"/>
  </w:num>
  <w:num w:numId="26" w16cid:durableId="1936282277">
    <w:abstractNumId w:val="13"/>
  </w:num>
  <w:num w:numId="27" w16cid:durableId="1460877964">
    <w:abstractNumId w:val="49"/>
  </w:num>
  <w:num w:numId="28" w16cid:durableId="294142463">
    <w:abstractNumId w:val="51"/>
  </w:num>
  <w:num w:numId="29" w16cid:durableId="1689477431">
    <w:abstractNumId w:val="34"/>
  </w:num>
  <w:num w:numId="30" w16cid:durableId="62142140">
    <w:abstractNumId w:val="32"/>
  </w:num>
  <w:num w:numId="31" w16cid:durableId="708455530">
    <w:abstractNumId w:val="21"/>
  </w:num>
  <w:num w:numId="32" w16cid:durableId="405880454">
    <w:abstractNumId w:val="12"/>
  </w:num>
  <w:num w:numId="33" w16cid:durableId="2145805954">
    <w:abstractNumId w:val="14"/>
  </w:num>
  <w:num w:numId="34" w16cid:durableId="1839422342">
    <w:abstractNumId w:val="25"/>
  </w:num>
  <w:num w:numId="35" w16cid:durableId="1786071788">
    <w:abstractNumId w:val="19"/>
  </w:num>
  <w:num w:numId="36" w16cid:durableId="374697450">
    <w:abstractNumId w:val="16"/>
  </w:num>
  <w:num w:numId="37" w16cid:durableId="1849099343">
    <w:abstractNumId w:val="20"/>
  </w:num>
  <w:num w:numId="38" w16cid:durableId="1369455462">
    <w:abstractNumId w:val="33"/>
  </w:num>
  <w:num w:numId="39" w16cid:durableId="2120367686">
    <w:abstractNumId w:val="2"/>
  </w:num>
  <w:num w:numId="40" w16cid:durableId="1745028263">
    <w:abstractNumId w:val="46"/>
  </w:num>
  <w:num w:numId="41" w16cid:durableId="2025553687">
    <w:abstractNumId w:val="47"/>
  </w:num>
  <w:num w:numId="42" w16cid:durableId="1260333286">
    <w:abstractNumId w:val="6"/>
  </w:num>
  <w:num w:numId="43" w16cid:durableId="29913698">
    <w:abstractNumId w:val="45"/>
  </w:num>
  <w:num w:numId="44" w16cid:durableId="491331128">
    <w:abstractNumId w:val="10"/>
  </w:num>
  <w:num w:numId="45" w16cid:durableId="1431781033">
    <w:abstractNumId w:val="18"/>
  </w:num>
  <w:num w:numId="46" w16cid:durableId="197817002">
    <w:abstractNumId w:val="37"/>
  </w:num>
  <w:num w:numId="47" w16cid:durableId="244842775">
    <w:abstractNumId w:val="29"/>
  </w:num>
  <w:num w:numId="48" w16cid:durableId="1730690557">
    <w:abstractNumId w:val="11"/>
  </w:num>
  <w:num w:numId="49" w16cid:durableId="1647933570">
    <w:abstractNumId w:val="38"/>
  </w:num>
  <w:num w:numId="50" w16cid:durableId="611401548">
    <w:abstractNumId w:val="9"/>
  </w:num>
  <w:num w:numId="51" w16cid:durableId="1938753657">
    <w:abstractNumId w:val="39"/>
  </w:num>
  <w:num w:numId="52" w16cid:durableId="1279798141">
    <w:abstractNumId w:val="4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985"/>
    <w:rsid w:val="00031343"/>
    <w:rsid w:val="000F20A3"/>
    <w:rsid w:val="00141DB0"/>
    <w:rsid w:val="00170700"/>
    <w:rsid w:val="00234ED2"/>
    <w:rsid w:val="00356534"/>
    <w:rsid w:val="005257D2"/>
    <w:rsid w:val="00531377"/>
    <w:rsid w:val="005C6121"/>
    <w:rsid w:val="00632219"/>
    <w:rsid w:val="0063555C"/>
    <w:rsid w:val="00682C50"/>
    <w:rsid w:val="008027BF"/>
    <w:rsid w:val="00832427"/>
    <w:rsid w:val="008F79A8"/>
    <w:rsid w:val="0095265E"/>
    <w:rsid w:val="00B94985"/>
    <w:rsid w:val="00C971B2"/>
    <w:rsid w:val="00D0541A"/>
    <w:rsid w:val="00E17C04"/>
    <w:rsid w:val="00EA3AD5"/>
    <w:rsid w:val="00ED55D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C162A9"/>
  <w15:chartTrackingRefBased/>
  <w15:docId w15:val="{79CC3E48-FEF9-42CB-8BE6-CE6B03762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985"/>
    <w:rPr>
      <w14:ligatures w14:val="standardContextual"/>
    </w:rPr>
  </w:style>
  <w:style w:type="paragraph" w:styleId="Heading1">
    <w:name w:val="heading 1"/>
    <w:basedOn w:val="Normal"/>
    <w:next w:val="Normal"/>
    <w:link w:val="Heading1Char"/>
    <w:uiPriority w:val="9"/>
    <w:qFormat/>
    <w:rsid w:val="00B949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949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9498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9498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9498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949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49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49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49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498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498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9498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9498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9498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949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49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49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4985"/>
    <w:rPr>
      <w:rFonts w:eastAsiaTheme="majorEastAsia" w:cstheme="majorBidi"/>
      <w:color w:val="272727" w:themeColor="text1" w:themeTint="D8"/>
    </w:rPr>
  </w:style>
  <w:style w:type="paragraph" w:styleId="Title">
    <w:name w:val="Title"/>
    <w:basedOn w:val="Normal"/>
    <w:next w:val="Normal"/>
    <w:link w:val="TitleChar"/>
    <w:uiPriority w:val="10"/>
    <w:qFormat/>
    <w:rsid w:val="00B949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49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49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49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4985"/>
    <w:pPr>
      <w:spacing w:before="160"/>
      <w:jc w:val="center"/>
    </w:pPr>
    <w:rPr>
      <w:i/>
      <w:iCs/>
      <w:color w:val="404040" w:themeColor="text1" w:themeTint="BF"/>
    </w:rPr>
  </w:style>
  <w:style w:type="character" w:customStyle="1" w:styleId="QuoteChar">
    <w:name w:val="Quote Char"/>
    <w:basedOn w:val="DefaultParagraphFont"/>
    <w:link w:val="Quote"/>
    <w:uiPriority w:val="29"/>
    <w:rsid w:val="00B94985"/>
    <w:rPr>
      <w:i/>
      <w:iCs/>
      <w:color w:val="404040" w:themeColor="text1" w:themeTint="BF"/>
    </w:rPr>
  </w:style>
  <w:style w:type="paragraph" w:styleId="ListParagraph">
    <w:name w:val="List Paragraph"/>
    <w:basedOn w:val="Normal"/>
    <w:uiPriority w:val="34"/>
    <w:qFormat/>
    <w:rsid w:val="00B94985"/>
    <w:pPr>
      <w:ind w:left="720"/>
      <w:contextualSpacing/>
    </w:pPr>
  </w:style>
  <w:style w:type="character" w:styleId="IntenseEmphasis">
    <w:name w:val="Intense Emphasis"/>
    <w:basedOn w:val="DefaultParagraphFont"/>
    <w:uiPriority w:val="21"/>
    <w:qFormat/>
    <w:rsid w:val="00B94985"/>
    <w:rPr>
      <w:i/>
      <w:iCs/>
      <w:color w:val="2F5496" w:themeColor="accent1" w:themeShade="BF"/>
    </w:rPr>
  </w:style>
  <w:style w:type="paragraph" w:styleId="IntenseQuote">
    <w:name w:val="Intense Quote"/>
    <w:basedOn w:val="Normal"/>
    <w:next w:val="Normal"/>
    <w:link w:val="IntenseQuoteChar"/>
    <w:uiPriority w:val="30"/>
    <w:qFormat/>
    <w:rsid w:val="00B949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94985"/>
    <w:rPr>
      <w:i/>
      <w:iCs/>
      <w:color w:val="2F5496" w:themeColor="accent1" w:themeShade="BF"/>
    </w:rPr>
  </w:style>
  <w:style w:type="character" w:styleId="IntenseReference">
    <w:name w:val="Intense Reference"/>
    <w:basedOn w:val="DefaultParagraphFont"/>
    <w:uiPriority w:val="32"/>
    <w:qFormat/>
    <w:rsid w:val="00B94985"/>
    <w:rPr>
      <w:b/>
      <w:bCs/>
      <w:smallCaps/>
      <w:color w:val="2F5496" w:themeColor="accent1" w:themeShade="BF"/>
      <w:spacing w:val="5"/>
    </w:rPr>
  </w:style>
  <w:style w:type="paragraph" w:customStyle="1" w:styleId="isselectedend">
    <w:name w:val="isselectedend"/>
    <w:basedOn w:val="Normal"/>
    <w:rsid w:val="00B94985"/>
    <w:pPr>
      <w:spacing w:before="100" w:beforeAutospacing="1" w:after="100" w:afterAutospacing="1" w:line="240" w:lineRule="auto"/>
    </w:pPr>
    <w:rPr>
      <w:rFonts w:ascii="Times New Roman" w:eastAsia="Times New Roman" w:hAnsi="Times New Roman" w:cs="Times New Roman"/>
      <w:sz w:val="24"/>
      <w:szCs w:val="24"/>
      <w:lang w:eastAsia="hr-HR"/>
      <w14:ligatures w14:val="none"/>
    </w:rPr>
  </w:style>
  <w:style w:type="paragraph" w:styleId="NormalWeb">
    <w:name w:val="Normal (Web)"/>
    <w:basedOn w:val="Normal"/>
    <w:uiPriority w:val="99"/>
    <w:semiHidden/>
    <w:unhideWhenUsed/>
    <w:rsid w:val="00B94985"/>
    <w:pPr>
      <w:spacing w:before="100" w:beforeAutospacing="1" w:after="100" w:afterAutospacing="1" w:line="240" w:lineRule="auto"/>
    </w:pPr>
    <w:rPr>
      <w:rFonts w:ascii="Times New Roman" w:eastAsia="Times New Roman" w:hAnsi="Times New Roman" w:cs="Times New Roman"/>
      <w:sz w:val="24"/>
      <w:szCs w:val="24"/>
      <w:lang w:eastAsia="hr-HR"/>
      <w14:ligatures w14:val="none"/>
    </w:rPr>
  </w:style>
  <w:style w:type="table" w:styleId="TableGrid">
    <w:name w:val="Table Grid"/>
    <w:basedOn w:val="TableNormal"/>
    <w:uiPriority w:val="39"/>
    <w:rsid w:val="00B949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265E"/>
    <w:pPr>
      <w:tabs>
        <w:tab w:val="center" w:pos="4536"/>
        <w:tab w:val="right" w:pos="9072"/>
      </w:tabs>
      <w:spacing w:after="0" w:line="240" w:lineRule="auto"/>
    </w:pPr>
  </w:style>
  <w:style w:type="character" w:customStyle="1" w:styleId="HeaderChar">
    <w:name w:val="Header Char"/>
    <w:basedOn w:val="DefaultParagraphFont"/>
    <w:link w:val="Header"/>
    <w:uiPriority w:val="99"/>
    <w:rsid w:val="0095265E"/>
    <w:rPr>
      <w14:ligatures w14:val="standardContextual"/>
    </w:rPr>
  </w:style>
  <w:style w:type="paragraph" w:styleId="Footer">
    <w:name w:val="footer"/>
    <w:basedOn w:val="Normal"/>
    <w:link w:val="FooterChar"/>
    <w:uiPriority w:val="99"/>
    <w:unhideWhenUsed/>
    <w:rsid w:val="0095265E"/>
    <w:pPr>
      <w:tabs>
        <w:tab w:val="center" w:pos="4536"/>
        <w:tab w:val="right" w:pos="9072"/>
      </w:tabs>
      <w:spacing w:after="0" w:line="240" w:lineRule="auto"/>
    </w:pPr>
  </w:style>
  <w:style w:type="character" w:customStyle="1" w:styleId="FooterChar">
    <w:name w:val="Footer Char"/>
    <w:basedOn w:val="DefaultParagraphFont"/>
    <w:link w:val="Footer"/>
    <w:uiPriority w:val="99"/>
    <w:rsid w:val="0095265E"/>
    <w:rP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22</Pages>
  <Words>7106</Words>
  <Characters>40506</Characters>
  <Application>Microsoft Office Word</Application>
  <DocSecurity>0</DocSecurity>
  <Lines>337</Lines>
  <Paragraphs>95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Javna ustanova Park prirode Učka</dc:creator>
  <cp:keywords/>
  <dc:description/>
  <cp:lastModifiedBy>PP Učka Manuela</cp:lastModifiedBy>
  <cp:revision>3</cp:revision>
  <dcterms:created xsi:type="dcterms:W3CDTF">2026-07-15T09:37:00Z</dcterms:created>
  <dcterms:modified xsi:type="dcterms:W3CDTF">2026-07-15T09:50:00Z</dcterms:modified>
</cp:coreProperties>
</file>